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4D94239D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412398">
        <w:rPr>
          <w:rFonts w:ascii="Cambria" w:eastAsia="Calibri" w:hAnsi="Cambria" w:cs="Times New Roman"/>
          <w:b/>
          <w:sz w:val="52"/>
          <w:szCs w:val="20"/>
        </w:rPr>
        <w:t>5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3675DF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3675DF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3675DF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6544223E" w14:textId="76DF1105" w:rsidR="00032FF7" w:rsidRPr="003675DF" w:rsidRDefault="00F26100" w:rsidP="00F2610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 kurulda öğrencilerin k</w:t>
            </w:r>
            <w:r w:rsidRPr="00F26100">
              <w:rPr>
                <w:rFonts w:ascii="Book Antiqua" w:hAnsi="Book Antiqua"/>
              </w:rPr>
              <w:t>linikte en sık rastlanılan nöropsikiyatrik ve hareket sistemi hastalıklarının</w:t>
            </w:r>
            <w:r>
              <w:rPr>
                <w:rFonts w:ascii="Book Antiqua" w:hAnsi="Book Antiqua"/>
              </w:rPr>
              <w:t xml:space="preserve"> </w:t>
            </w:r>
            <w:r w:rsidRPr="00F26100">
              <w:rPr>
                <w:rFonts w:ascii="Book Antiqua" w:hAnsi="Book Antiqua"/>
              </w:rPr>
              <w:t>patogenezi</w:t>
            </w:r>
            <w:r>
              <w:rPr>
                <w:rFonts w:ascii="Book Antiqua" w:hAnsi="Book Antiqua"/>
              </w:rPr>
              <w:t>ni</w:t>
            </w:r>
            <w:r w:rsidRPr="00F26100">
              <w:rPr>
                <w:rFonts w:ascii="Book Antiqua" w:hAnsi="Book Antiqua"/>
              </w:rPr>
              <w:t>, genetiği</w:t>
            </w:r>
            <w:r>
              <w:rPr>
                <w:rFonts w:ascii="Book Antiqua" w:hAnsi="Book Antiqua"/>
              </w:rPr>
              <w:t>ni</w:t>
            </w:r>
            <w:r w:rsidRPr="00F26100">
              <w:rPr>
                <w:rFonts w:ascii="Book Antiqua" w:hAnsi="Book Antiqua"/>
              </w:rPr>
              <w:t>, semptomları</w:t>
            </w:r>
            <w:r>
              <w:rPr>
                <w:rFonts w:ascii="Book Antiqua" w:hAnsi="Book Antiqua"/>
              </w:rPr>
              <w:t>nı</w:t>
            </w:r>
            <w:r w:rsidRPr="00F26100">
              <w:rPr>
                <w:rFonts w:ascii="Book Antiqua" w:hAnsi="Book Antiqua"/>
              </w:rPr>
              <w:t>, bulguları</w:t>
            </w:r>
            <w:r>
              <w:rPr>
                <w:rFonts w:ascii="Book Antiqua" w:hAnsi="Book Antiqua"/>
              </w:rPr>
              <w:t>nı</w:t>
            </w:r>
            <w:r w:rsidRPr="00F26100">
              <w:rPr>
                <w:rFonts w:ascii="Book Antiqua" w:hAnsi="Book Antiqua"/>
              </w:rPr>
              <w:t>, tanı</w:t>
            </w:r>
            <w:r>
              <w:rPr>
                <w:rFonts w:ascii="Book Antiqua" w:hAnsi="Book Antiqua"/>
              </w:rPr>
              <w:t xml:space="preserve"> ve </w:t>
            </w:r>
            <w:r w:rsidRPr="00F26100">
              <w:rPr>
                <w:rFonts w:ascii="Book Antiqua" w:hAnsi="Book Antiqua"/>
              </w:rPr>
              <w:t>tedavi yaklaşımların</w:t>
            </w:r>
            <w:r>
              <w:rPr>
                <w:rFonts w:ascii="Book Antiqua" w:hAnsi="Book Antiqua"/>
              </w:rPr>
              <w:t xml:space="preserve">ı </w:t>
            </w:r>
            <w:r w:rsidRPr="00F26100">
              <w:rPr>
                <w:rFonts w:ascii="Book Antiqua" w:hAnsi="Book Antiqua"/>
              </w:rPr>
              <w:t>öğren</w:t>
            </w:r>
            <w:r>
              <w:rPr>
                <w:rFonts w:ascii="Book Antiqua" w:hAnsi="Book Antiqua"/>
              </w:rPr>
              <w:t xml:space="preserve">meleri </w:t>
            </w:r>
            <w:r w:rsidRPr="00F26100">
              <w:rPr>
                <w:rFonts w:ascii="Book Antiqua" w:hAnsi="Book Antiqua"/>
              </w:rPr>
              <w:t>amaçlanmaktadır.</w:t>
            </w:r>
          </w:p>
        </w:tc>
      </w:tr>
      <w:tr w:rsidR="00032FF7" w:rsidRPr="003675DF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3675DF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1C0D3058" w14:textId="1A9BAE77" w:rsidR="00032FF7" w:rsidRPr="00F26100" w:rsidRDefault="00F26100" w:rsidP="00F2610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 w:rsidRPr="00F26100">
              <w:rPr>
                <w:rFonts w:ascii="Book Antiqua" w:hAnsi="Book Antiqua"/>
              </w:rPr>
              <w:t xml:space="preserve">Bu kurulda öğrencilerin </w:t>
            </w:r>
            <w:r>
              <w:rPr>
                <w:rFonts w:ascii="Book Antiqua" w:hAnsi="Book Antiqua"/>
              </w:rPr>
              <w:t>n</w:t>
            </w:r>
            <w:r w:rsidRPr="00F26100">
              <w:rPr>
                <w:rFonts w:ascii="Book Antiqua" w:hAnsi="Book Antiqua"/>
              </w:rPr>
              <w:t>öropsikiyatrik ve hareket sistemi muayene beceri</w:t>
            </w:r>
            <w:r>
              <w:rPr>
                <w:rFonts w:ascii="Book Antiqua" w:hAnsi="Book Antiqua"/>
              </w:rPr>
              <w:t>lerini</w:t>
            </w:r>
            <w:r w:rsidRPr="00F26100">
              <w:rPr>
                <w:rFonts w:ascii="Book Antiqua" w:hAnsi="Book Antiqua"/>
              </w:rPr>
              <w:t xml:space="preserve"> kazan</w:t>
            </w:r>
            <w:r>
              <w:rPr>
                <w:rFonts w:ascii="Book Antiqua" w:hAnsi="Book Antiqua"/>
              </w:rPr>
              <w:t xml:space="preserve">maları </w:t>
            </w:r>
            <w:r w:rsidRPr="00F26100">
              <w:rPr>
                <w:rFonts w:ascii="Book Antiqua" w:hAnsi="Book Antiqua"/>
              </w:rPr>
              <w:t>amaçlanmaktadır.</w:t>
            </w:r>
          </w:p>
        </w:tc>
      </w:tr>
    </w:tbl>
    <w:p w14:paraId="5EC5854A" w14:textId="77777777" w:rsidR="00032FF7" w:rsidRPr="003675DF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D3F68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9C3C4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8C04375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2E8C20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668A7A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7F4064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7A1F1E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ACA7E3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558E68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90040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5F79BF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7266244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6948BF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BCA64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441623AA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</w:t>
      </w:r>
      <w:r w:rsidR="00452456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412398">
        <w:rPr>
          <w:rFonts w:ascii="Cambria" w:eastAsia="Calibri" w:hAnsi="Cambria" w:cs="Times New Roman"/>
          <w:b/>
          <w:bCs/>
          <w:sz w:val="52"/>
          <w:szCs w:val="52"/>
        </w:rPr>
        <w:t>5</w:t>
      </w:r>
      <w:r w:rsidR="00376FD6">
        <w:rPr>
          <w:rFonts w:ascii="Cambria" w:eastAsia="Calibri" w:hAnsi="Cambria" w:cs="Times New Roman"/>
          <w:b/>
          <w:bCs/>
          <w:sz w:val="52"/>
          <w:szCs w:val="52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94039" w:rsidRPr="00BC1437" w14:paraId="5F60B075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7355D74B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313F93" w14:textId="141F2F2C" w:rsidR="00094039" w:rsidRPr="00BC1437" w:rsidRDefault="00F26100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hAnsi="Book Antiqua"/>
              </w:rPr>
              <w:t xml:space="preserve">En sık karşılaşılan </w:t>
            </w:r>
            <w:proofErr w:type="spellStart"/>
            <w:r w:rsidRPr="00BC1437">
              <w:rPr>
                <w:rFonts w:ascii="Book Antiqua" w:hAnsi="Book Antiqua"/>
              </w:rPr>
              <w:t>lökomotor</w:t>
            </w:r>
            <w:proofErr w:type="spellEnd"/>
            <w:r w:rsidRPr="00BC1437">
              <w:rPr>
                <w:rFonts w:ascii="Book Antiqua" w:hAnsi="Book Antiqua"/>
              </w:rPr>
              <w:t xml:space="preserve"> ve sinir sitemi hastalıklarının patogenezini, genetiğini, semptomlarını, klinik bulgularını, tanı ve tedavi yaklaşımlarını açıklayabilme</w:t>
            </w:r>
          </w:p>
        </w:tc>
      </w:tr>
      <w:tr w:rsidR="00094039" w:rsidRPr="00BC1437" w14:paraId="0CC8CB49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1B5E7257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55346C" w14:textId="595AF53E" w:rsidR="00094039" w:rsidRPr="00BC1437" w:rsidRDefault="00F26100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hAnsi="Book Antiqua"/>
              </w:rPr>
              <w:t>Sinir istemi hastalıkları</w:t>
            </w:r>
            <w:r w:rsidR="009069AC" w:rsidRPr="00BC1437">
              <w:rPr>
                <w:rFonts w:ascii="Book Antiqua" w:hAnsi="Book Antiqua"/>
              </w:rPr>
              <w:t>nı</w:t>
            </w:r>
            <w:r w:rsidRPr="00BC1437">
              <w:rPr>
                <w:rFonts w:ascii="Book Antiqua" w:hAnsi="Book Antiqua"/>
              </w:rPr>
              <w:t xml:space="preserve"> ve sinir sitemine etki eden ilaçların sınıflandırılmalarını, etki mekanizmalarını, endikasyonlarını, kontrendikasyonlarını ve yan etkilerini açıklayabilme</w:t>
            </w:r>
          </w:p>
        </w:tc>
      </w:tr>
      <w:tr w:rsidR="00094039" w:rsidRPr="00BC1437" w14:paraId="0A886987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0E2B5DE7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BE2B1B" w14:textId="0AB2CE8A" w:rsidR="00094039" w:rsidRPr="00BC1437" w:rsidRDefault="00AD16CE" w:rsidP="00BC1437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Merkezi sinir sistemi enfeksiyonlarında tanıya yönelik mikrobiyoloji laboratuvar yaklaşımlarını tartışabilme</w:t>
            </w:r>
          </w:p>
        </w:tc>
      </w:tr>
      <w:tr w:rsidR="00094039" w:rsidRPr="00BC1437" w14:paraId="25621971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2E4514CB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B3B84CB" w14:textId="55113ABC" w:rsidR="00094039" w:rsidRPr="00BC1437" w:rsidRDefault="00AD16CE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Uygun örnek seçim</w:t>
            </w:r>
            <w:r w:rsidR="009069AC" w:rsidRPr="00BC1437">
              <w:rPr>
                <w:rFonts w:ascii="Book Antiqua" w:eastAsia="Book Antiqua" w:hAnsi="Book Antiqua" w:cs="Book Antiqua"/>
              </w:rPr>
              <w:t>i</w:t>
            </w:r>
            <w:r w:rsidRPr="00BC1437">
              <w:rPr>
                <w:rFonts w:ascii="Book Antiqua" w:eastAsia="Book Antiqua" w:hAnsi="Book Antiqua" w:cs="Book Antiqua"/>
              </w:rPr>
              <w:t>, alım</w:t>
            </w:r>
            <w:r w:rsidR="009069AC" w:rsidRPr="00BC1437">
              <w:rPr>
                <w:rFonts w:ascii="Book Antiqua" w:eastAsia="Book Antiqua" w:hAnsi="Book Antiqua" w:cs="Book Antiqua"/>
              </w:rPr>
              <w:t>ı</w:t>
            </w:r>
            <w:r w:rsidRPr="00BC1437">
              <w:rPr>
                <w:rFonts w:ascii="Book Antiqua" w:eastAsia="Book Antiqua" w:hAnsi="Book Antiqua" w:cs="Book Antiqua"/>
              </w:rPr>
              <w:t xml:space="preserve"> ve nakil ilkelerini açıklayabilme</w:t>
            </w:r>
          </w:p>
        </w:tc>
      </w:tr>
      <w:tr w:rsidR="00094039" w:rsidRPr="00BC1437" w14:paraId="45D5248B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3F76D8A5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D620E8D" w14:textId="5D2F1BAA" w:rsidR="00094039" w:rsidRPr="00BC1437" w:rsidRDefault="00AD16CE" w:rsidP="00BC1437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 xml:space="preserve">Psikiyatrik bozukluklarda ayırıcı tanı, tanı ve tedavi ilkelerini </w:t>
            </w:r>
            <w:r w:rsidR="009069AC" w:rsidRPr="00BC1437">
              <w:rPr>
                <w:rFonts w:ascii="Book Antiqua" w:eastAsia="Book Antiqua" w:hAnsi="Book Antiqua" w:cs="Book Antiqua"/>
              </w:rPr>
              <w:t xml:space="preserve">kavrayabilme ve psikiyatrik hastalıklarda </w:t>
            </w:r>
            <w:r w:rsidRPr="00BC1437">
              <w:rPr>
                <w:rFonts w:ascii="Book Antiqua" w:eastAsia="Book Antiqua" w:hAnsi="Book Antiqua" w:cs="Book Antiqua"/>
              </w:rPr>
              <w:t>gerek</w:t>
            </w:r>
            <w:r w:rsidR="009069AC" w:rsidRPr="00BC1437">
              <w:rPr>
                <w:rFonts w:ascii="Book Antiqua" w:eastAsia="Book Antiqua" w:hAnsi="Book Antiqua" w:cs="Book Antiqua"/>
              </w:rPr>
              <w:t>tiği durumlarda</w:t>
            </w:r>
            <w:r w:rsidRPr="00BC1437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BC1437">
              <w:rPr>
                <w:rFonts w:ascii="Book Antiqua" w:eastAsia="Book Antiqua" w:hAnsi="Book Antiqua" w:cs="Book Antiqua"/>
              </w:rPr>
              <w:t>triaj</w:t>
            </w:r>
            <w:proofErr w:type="spellEnd"/>
            <w:r w:rsidRPr="00BC1437">
              <w:rPr>
                <w:rFonts w:ascii="Book Antiqua" w:eastAsia="Book Antiqua" w:hAnsi="Book Antiqua" w:cs="Book Antiqua"/>
              </w:rPr>
              <w:t xml:space="preserve"> yapabilme</w:t>
            </w:r>
          </w:p>
        </w:tc>
      </w:tr>
      <w:tr w:rsidR="00094039" w:rsidRPr="00BC1437" w14:paraId="525C85A2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1CE7C2DD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22B4E03" w14:textId="42E1E47D" w:rsidR="00094039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hAnsi="Book Antiqua"/>
              </w:rPr>
              <w:t xml:space="preserve">Kas iskelet sistemi ve sinir </w:t>
            </w:r>
            <w:r w:rsidR="009069AC" w:rsidRPr="00BC1437">
              <w:rPr>
                <w:rFonts w:ascii="Book Antiqua" w:hAnsi="Book Antiqua"/>
              </w:rPr>
              <w:t>s</w:t>
            </w:r>
            <w:r w:rsidRPr="00BC1437">
              <w:rPr>
                <w:rFonts w:ascii="Book Antiqua" w:hAnsi="Book Antiqua"/>
              </w:rPr>
              <w:t>isteminin biyokimyasal mekanizmalarını açıklayabilme</w:t>
            </w:r>
          </w:p>
        </w:tc>
      </w:tr>
      <w:tr w:rsidR="00094039" w:rsidRPr="00BC1437" w14:paraId="3D545344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427F68B4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E08B7F" w14:textId="6B93EF07" w:rsidR="00094039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Ortopedik hastalıklarda tanı ve tedavi algoritmalarını kavrayabilme, ortopedik acillerin ayırıcı tanı ve tedavi ilkelerini sayabilme</w:t>
            </w:r>
          </w:p>
        </w:tc>
      </w:tr>
      <w:tr w:rsidR="00094039" w:rsidRPr="00BC1437" w14:paraId="3F171B61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670B2028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DD912C" w14:textId="387BB4EE" w:rsidR="00094039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İskelet displazilerine yaklaşım algoritmalarını sıralayabilme</w:t>
            </w:r>
          </w:p>
        </w:tc>
      </w:tr>
      <w:tr w:rsidR="00094039" w:rsidRPr="00BC1437" w14:paraId="55E84478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74821C45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E838092" w14:textId="14B76770" w:rsidR="00094039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Kafa travmalı hastaların ayırıcı tanı ve tedavi ilkelerini sayabilme</w:t>
            </w:r>
          </w:p>
        </w:tc>
      </w:tr>
      <w:tr w:rsidR="00094039" w:rsidRPr="00BC1437" w14:paraId="2B5143F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A978ADB" w14:textId="77777777" w:rsidR="00094039" w:rsidRPr="00BC1437" w:rsidRDefault="00094039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B6D68A" w14:textId="03309B88" w:rsidR="00094039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Nöroloji, psikiyatri, ortopedi, radyoloji kliniklerinin işleyişini tanımlayabilme</w:t>
            </w:r>
          </w:p>
        </w:tc>
      </w:tr>
      <w:tr w:rsidR="00E919B6" w:rsidRPr="00BC1437" w14:paraId="36EBC40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BD18B0A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D0020F" w14:textId="672A9193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Travma dışı acil nörolojik hastalıkların ayırıcı tanı ve tedavi ilkelerini sayabilme</w:t>
            </w:r>
          </w:p>
        </w:tc>
      </w:tr>
      <w:tr w:rsidR="00E919B6" w:rsidRPr="00BC1437" w14:paraId="19A7979A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230842AF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F2F4D7" w14:textId="25C68777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Ruhsal yakınma ve belirtileri tanıyabilme, bu hastaların öyküsünü alabilme, ruhsal durum muayenesi yapabilme</w:t>
            </w:r>
          </w:p>
        </w:tc>
      </w:tr>
      <w:tr w:rsidR="00E919B6" w:rsidRPr="00BC1437" w14:paraId="59F14515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353F734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73F7ED2" w14:textId="56E140D0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Paranazal, kafa ve iskelet grafisini tekniğine uygun olarak değerlendirebilme, acil lezyonların direkt grafi bulgularını tanıyabilme</w:t>
            </w:r>
          </w:p>
        </w:tc>
      </w:tr>
      <w:tr w:rsidR="00E919B6" w:rsidRPr="00BC1437" w14:paraId="0B11DFCC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7F42E24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D9AEA0E" w14:textId="0B4F0310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Karbonmonoksit zehirlenmesinin tanı ve tedavi yaklaşımlarını açıklayabilme,</w:t>
            </w:r>
            <w:r w:rsidR="009069AC" w:rsidRPr="00BC1437">
              <w:rPr>
                <w:rFonts w:ascii="Book Antiqua" w:eastAsia="Book Antiqua" w:hAnsi="Book Antiqua" w:cs="Book Antiqua"/>
              </w:rPr>
              <w:t xml:space="preserve"> </w:t>
            </w:r>
            <w:r w:rsidRPr="00BC1437">
              <w:rPr>
                <w:rFonts w:ascii="Book Antiqua" w:eastAsia="Book Antiqua" w:hAnsi="Book Antiqua" w:cs="Book Antiqua"/>
              </w:rPr>
              <w:t>bu vakalarda hiperbarik oksijen tedavisinin endikasyonlarını koyabilme</w:t>
            </w:r>
          </w:p>
        </w:tc>
      </w:tr>
      <w:tr w:rsidR="00E919B6" w:rsidRPr="00BC1437" w14:paraId="324A0CE0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E26D30C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27B6121" w14:textId="1A8D2287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Dekompresyon hastalığının tanı ve acil tedavi yaklaşımlarının açıklayabilme, dekompresyon tanılı hastalarda hiperbarik oksijen tedavisi ilkelerini sayabilme</w:t>
            </w:r>
          </w:p>
        </w:tc>
      </w:tr>
      <w:tr w:rsidR="00E919B6" w:rsidRPr="00BC1437" w14:paraId="1159F2B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5DDCB7B4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780556B" w14:textId="6F6C8E39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Kas iskelet sistemi muayenesi ve nörolojik muayene yapabilme</w:t>
            </w:r>
          </w:p>
        </w:tc>
      </w:tr>
      <w:tr w:rsidR="00E919B6" w:rsidRPr="00BC1437" w14:paraId="154B811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2C03DDA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411ADF5" w14:textId="3A242509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Öğrenilen muayene becerilerini klinikte uygulayabilme</w:t>
            </w:r>
          </w:p>
        </w:tc>
      </w:tr>
      <w:tr w:rsidR="00E919B6" w:rsidRPr="00BC1437" w14:paraId="3335BE46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90220DA" w14:textId="77777777" w:rsidR="00E919B6" w:rsidRPr="00BC1437" w:rsidRDefault="00E919B6" w:rsidP="00BC1437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1B33644" w14:textId="2A2FB98B" w:rsidR="00E919B6" w:rsidRPr="00BC1437" w:rsidRDefault="00E919B6" w:rsidP="00BC1437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BC1437">
              <w:rPr>
                <w:rFonts w:ascii="Book Antiqua" w:eastAsia="Book Antiqua" w:hAnsi="Book Antiqua" w:cs="Book Antiqua"/>
              </w:rPr>
              <w:t>Akılcı laboratuvar kullanımı</w:t>
            </w:r>
            <w:r w:rsidR="009069AC" w:rsidRPr="00BC1437">
              <w:rPr>
                <w:rFonts w:ascii="Book Antiqua" w:eastAsia="Book Antiqua" w:hAnsi="Book Antiqua" w:cs="Book Antiqua"/>
              </w:rPr>
              <w:t>nı</w:t>
            </w:r>
            <w:r w:rsidRPr="00BC1437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BC1437">
              <w:rPr>
                <w:rFonts w:ascii="Book Antiqua" w:eastAsia="Book Antiqua" w:hAnsi="Book Antiqua" w:cs="Book Antiqua"/>
              </w:rPr>
              <w:t>preanalitik</w:t>
            </w:r>
            <w:proofErr w:type="spellEnd"/>
            <w:r w:rsidRPr="00BC1437">
              <w:rPr>
                <w:rFonts w:ascii="Book Antiqua" w:eastAsia="Book Antiqua" w:hAnsi="Book Antiqua" w:cs="Book Antiqua"/>
              </w:rPr>
              <w:t xml:space="preserve"> süreci açıklayabilme</w:t>
            </w:r>
          </w:p>
        </w:tc>
      </w:tr>
    </w:tbl>
    <w:p w14:paraId="7EAEA025" w14:textId="77777777" w:rsidR="00032FF7" w:rsidRPr="00BC1437" w:rsidRDefault="00032FF7" w:rsidP="00BC143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4A7AA852" w14:textId="13079C58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</w:t>
      </w:r>
      <w:r w:rsidR="00412398">
        <w:rPr>
          <w:rFonts w:ascii="Cambria" w:eastAsia="Calibri" w:hAnsi="Cambria" w:cs="Times New Roman"/>
          <w:b/>
          <w:sz w:val="52"/>
          <w:szCs w:val="20"/>
        </w:rPr>
        <w:t>5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1F94BB2D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7DD6AF1" w14:textId="745C5EDD" w:rsidR="009069AC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9069AC" w:rsidRPr="00094039" w14:paraId="3BE5F77E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68C0D4B7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8AD5014" w14:textId="3B157138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t xml:space="preserve">En sık karşılaşılan </w:t>
            </w:r>
            <w:proofErr w:type="spellStart"/>
            <w:r>
              <w:t>lökomotor</w:t>
            </w:r>
            <w:proofErr w:type="spellEnd"/>
            <w:r>
              <w:t xml:space="preserve"> ve sinir sitemi hastalıklarının patogenezini, genetiğini, semptomlarını, klinik bulgularını, tanı ve tedavi yaklaşımlarını </w:t>
            </w:r>
            <w:r w:rsidR="003C63FB">
              <w:t>açıklayabilir.</w:t>
            </w:r>
          </w:p>
        </w:tc>
      </w:tr>
      <w:tr w:rsidR="009069AC" w:rsidRPr="00094039" w14:paraId="7E45080E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005469A7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165ED15" w14:textId="77B259A5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>
              <w:t>Sinir istemi hastalıklarını ve sinir sitemine etki eden ilaçların sınıflandırılmalarını, etki mekanizmalarını, endikasyonlarını, kontrendikasyonlarını ve yan etkilerini açıklayabil</w:t>
            </w:r>
            <w:r w:rsidR="003C63FB">
              <w:t>ir.</w:t>
            </w:r>
          </w:p>
        </w:tc>
      </w:tr>
      <w:tr w:rsidR="009069AC" w:rsidRPr="00094039" w14:paraId="7616246A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39530FFA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298AC48" w14:textId="18D88CF0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r w:rsidRPr="00AD16CE">
              <w:rPr>
                <w:rFonts w:ascii="Book Antiqua" w:eastAsia="Book Antiqua" w:hAnsi="Book Antiqua" w:cs="Book Antiqua"/>
              </w:rPr>
              <w:t>Merkezi sinir sistemi enfeksiyonlarında tanıya yönelik mikrobiyoloji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AD16CE">
              <w:rPr>
                <w:rFonts w:ascii="Book Antiqua" w:eastAsia="Book Antiqua" w:hAnsi="Book Antiqua" w:cs="Book Antiqua"/>
              </w:rPr>
              <w:t>laboratuvar yaklaşımlarını tartışabil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03616F6B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4A7FE3AE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74E56B7" w14:textId="45262B98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AD16CE">
              <w:rPr>
                <w:rFonts w:ascii="Book Antiqua" w:eastAsia="Book Antiqua" w:hAnsi="Book Antiqua" w:cs="Book Antiqua"/>
              </w:rPr>
              <w:t>Uygun örnek seçim</w:t>
            </w:r>
            <w:r>
              <w:rPr>
                <w:rFonts w:ascii="Book Antiqua" w:eastAsia="Book Antiqua" w:hAnsi="Book Antiqua" w:cs="Book Antiqua"/>
              </w:rPr>
              <w:t>i</w:t>
            </w:r>
            <w:r w:rsidRPr="00AD16CE">
              <w:rPr>
                <w:rFonts w:ascii="Book Antiqua" w:eastAsia="Book Antiqua" w:hAnsi="Book Antiqua" w:cs="Book Antiqua"/>
              </w:rPr>
              <w:t>, alım</w:t>
            </w:r>
            <w:r>
              <w:rPr>
                <w:rFonts w:ascii="Book Antiqua" w:eastAsia="Book Antiqua" w:hAnsi="Book Antiqua" w:cs="Book Antiqua"/>
              </w:rPr>
              <w:t>ı</w:t>
            </w:r>
            <w:r w:rsidRPr="00AD16CE">
              <w:rPr>
                <w:rFonts w:ascii="Book Antiqua" w:eastAsia="Book Antiqua" w:hAnsi="Book Antiqua" w:cs="Book Antiqua"/>
              </w:rPr>
              <w:t xml:space="preserve"> ve nakil ilkelerini açıklayabil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65DF78A1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4BFC138B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08693C4" w14:textId="6A88129F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AD16CE">
              <w:rPr>
                <w:rFonts w:ascii="Book Antiqua" w:eastAsia="Book Antiqua" w:hAnsi="Book Antiqua" w:cs="Book Antiqua"/>
              </w:rPr>
              <w:t xml:space="preserve">Psikiyatrik bozukluklarda ayırıcı tanı, tanı ve tedavi ilkelerini </w:t>
            </w:r>
            <w:r>
              <w:rPr>
                <w:rFonts w:ascii="Book Antiqua" w:eastAsia="Book Antiqua" w:hAnsi="Book Antiqua" w:cs="Book Antiqua"/>
              </w:rPr>
              <w:t>kavrayabil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 ve psikiyatrik hastalıklarda </w:t>
            </w:r>
            <w:r w:rsidRPr="00AD16CE">
              <w:rPr>
                <w:rFonts w:ascii="Book Antiqua" w:eastAsia="Book Antiqua" w:hAnsi="Book Antiqua" w:cs="Book Antiqua"/>
              </w:rPr>
              <w:t>gerek</w:t>
            </w:r>
            <w:r>
              <w:rPr>
                <w:rFonts w:ascii="Book Antiqua" w:eastAsia="Book Antiqua" w:hAnsi="Book Antiqua" w:cs="Book Antiqua"/>
              </w:rPr>
              <w:t>tiği durumlarda</w:t>
            </w:r>
            <w:r w:rsidRPr="00AD16CE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D16CE">
              <w:rPr>
                <w:rFonts w:ascii="Book Antiqua" w:eastAsia="Book Antiqua" w:hAnsi="Book Antiqua" w:cs="Book Antiqua"/>
              </w:rPr>
              <w:t>triaj</w:t>
            </w:r>
            <w:proofErr w:type="spellEnd"/>
            <w:r w:rsidRPr="00AD16CE">
              <w:rPr>
                <w:rFonts w:ascii="Book Antiqua" w:eastAsia="Book Antiqua" w:hAnsi="Book Antiqua" w:cs="Book Antiqua"/>
              </w:rPr>
              <w:t xml:space="preserve"> yapabil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2ED82929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49239BB1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618C205" w14:textId="6D3E087F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>
              <w:t>Kas iskelet sistemi ve sinir sisteminin biyokimyasal mekanizmalarını açıklayabil</w:t>
            </w:r>
            <w:r w:rsidR="003C63FB">
              <w:t>ir.</w:t>
            </w:r>
          </w:p>
        </w:tc>
      </w:tr>
      <w:tr w:rsidR="009069AC" w:rsidRPr="00094039" w14:paraId="32539BDC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35AFE0BD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74D7A25" w14:textId="71F00820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Ortopedik hastalıklarda tanı ve tedavi algoritmaların</w:t>
            </w:r>
            <w:r>
              <w:rPr>
                <w:rFonts w:ascii="Book Antiqua" w:eastAsia="Book Antiqua" w:hAnsi="Book Antiqua" w:cs="Book Antiqua"/>
              </w:rPr>
              <w:t>ı kavrayabil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 w:rsidRPr="00E919B6">
              <w:rPr>
                <w:rFonts w:ascii="Book Antiqua" w:eastAsia="Book Antiqua" w:hAnsi="Book Antiqua" w:cs="Book Antiqua"/>
              </w:rPr>
              <w:t>ortopedik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>acillerin ayırıcı tanı ve tedavi ilkelerini sayabil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723D65CB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4C8F0629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5EC386D" w14:textId="7B46B73C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İ</w:t>
            </w:r>
            <w:r w:rsidRPr="00E919B6">
              <w:rPr>
                <w:rFonts w:ascii="Book Antiqua" w:eastAsia="Book Antiqua" w:hAnsi="Book Antiqua" w:cs="Book Antiqua"/>
              </w:rPr>
              <w:t>skelet displazilerine yaklaşım algoritma</w:t>
            </w:r>
            <w:r>
              <w:rPr>
                <w:rFonts w:ascii="Book Antiqua" w:eastAsia="Book Antiqua" w:hAnsi="Book Antiqua" w:cs="Book Antiqua"/>
              </w:rPr>
              <w:t>larını</w:t>
            </w:r>
            <w:r w:rsidRPr="00E919B6">
              <w:rPr>
                <w:rFonts w:ascii="Book Antiqua" w:eastAsia="Book Antiqua" w:hAnsi="Book Antiqua" w:cs="Book Antiqua"/>
              </w:rPr>
              <w:t xml:space="preserve"> sıralayabil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3BAA959E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3876FF6D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831DAFA" w14:textId="370CB840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Kafa travmalı hastaların ayırıcı tanı ve tedavi ilkelerini sayabil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164C1434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A3A9E59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55D98EE7" w14:textId="73561B84" w:rsidR="009069AC" w:rsidRPr="00094039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Nöroloji, psikiyatri, ortopedi, radyoloji kliniklerinin işleyişini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>tanımlayabil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3AF201E7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FAFD206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1926CB" w14:textId="50D213DE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Travma dışı acil nörolojik hastalıkların ayırıcı tanı ve tedavi ilkelerini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>sayabil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3E7CDDC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713FD1AF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85C0D74" w14:textId="7F75DADE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Ruhsal yakınma ve belirtileri tanıyabil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>, b</w:t>
            </w:r>
            <w:r w:rsidRPr="00E919B6">
              <w:rPr>
                <w:rFonts w:ascii="Book Antiqua" w:eastAsia="Book Antiqua" w:hAnsi="Book Antiqua" w:cs="Book Antiqua"/>
              </w:rPr>
              <w:t>u hastaların öyküsünü alabil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 w:rsidRPr="00E919B6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>ruhsal durum muayenesi yapabil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5E79FDA5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5753FAF2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BCEFAD8" w14:textId="1C6C443F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Paranazal, kafa ve iskelet grafisini tekniğine uygun olarak değerlendirebil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>, a</w:t>
            </w:r>
            <w:r w:rsidRPr="00E919B6">
              <w:rPr>
                <w:rFonts w:ascii="Book Antiqua" w:eastAsia="Book Antiqua" w:hAnsi="Book Antiqua" w:cs="Book Antiqua"/>
              </w:rPr>
              <w:t xml:space="preserve">cil lezyonların direkt grafi bulgularını </w:t>
            </w:r>
            <w:r w:rsidR="003C63FB">
              <w:rPr>
                <w:rFonts w:ascii="Book Antiqua" w:eastAsia="Book Antiqua" w:hAnsi="Book Antiqua" w:cs="Book Antiqua"/>
              </w:rPr>
              <w:t>tanıyabilir.</w:t>
            </w:r>
          </w:p>
        </w:tc>
      </w:tr>
      <w:tr w:rsidR="009069AC" w:rsidRPr="00094039" w14:paraId="0C5934E1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0904803B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CB81062" w14:textId="5DBC7060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Karbonmon</w:t>
            </w:r>
            <w:r>
              <w:rPr>
                <w:rFonts w:ascii="Book Antiqua" w:eastAsia="Book Antiqua" w:hAnsi="Book Antiqua" w:cs="Book Antiqua"/>
              </w:rPr>
              <w:t>o</w:t>
            </w:r>
            <w:r w:rsidRPr="00E919B6">
              <w:rPr>
                <w:rFonts w:ascii="Book Antiqua" w:eastAsia="Book Antiqua" w:hAnsi="Book Antiqua" w:cs="Book Antiqua"/>
              </w:rPr>
              <w:t>ksit zehirlenmesinin tanı ve tedavi yaklaşımlarını açıklayabil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 w:rsidRPr="00E919B6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 xml:space="preserve">bu vakalarda </w:t>
            </w:r>
            <w:r>
              <w:rPr>
                <w:rFonts w:ascii="Book Antiqua" w:eastAsia="Book Antiqua" w:hAnsi="Book Antiqua" w:cs="Book Antiqua"/>
              </w:rPr>
              <w:t>h</w:t>
            </w:r>
            <w:r w:rsidRPr="00E919B6">
              <w:rPr>
                <w:rFonts w:ascii="Book Antiqua" w:eastAsia="Book Antiqua" w:hAnsi="Book Antiqua" w:cs="Book Antiqua"/>
              </w:rPr>
              <w:t xml:space="preserve">iperbarik </w:t>
            </w:r>
            <w:r>
              <w:rPr>
                <w:rFonts w:ascii="Book Antiqua" w:eastAsia="Book Antiqua" w:hAnsi="Book Antiqua" w:cs="Book Antiqua"/>
              </w:rPr>
              <w:t>o</w:t>
            </w:r>
            <w:r w:rsidRPr="00E919B6">
              <w:rPr>
                <w:rFonts w:ascii="Book Antiqua" w:eastAsia="Book Antiqua" w:hAnsi="Book Antiqua" w:cs="Book Antiqua"/>
              </w:rPr>
              <w:t xml:space="preserve">ksijen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E919B6">
              <w:rPr>
                <w:rFonts w:ascii="Book Antiqua" w:eastAsia="Book Antiqua" w:hAnsi="Book Antiqua" w:cs="Book Antiqua"/>
              </w:rPr>
              <w:t>edavisinin endikasyonlarını koyabil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1C765FDC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554E54D5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91958F4" w14:textId="14FE8105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Dekompresyon hastalığının tanı ve acil tedavi yaklaşımlarının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>açıklayabil</w:t>
            </w:r>
            <w:r w:rsidR="003C63FB"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</w:rPr>
              <w:t>, de</w:t>
            </w:r>
            <w:r w:rsidRPr="00E919B6">
              <w:rPr>
                <w:rFonts w:ascii="Book Antiqua" w:eastAsia="Book Antiqua" w:hAnsi="Book Antiqua" w:cs="Book Antiqua"/>
              </w:rPr>
              <w:t xml:space="preserve">kompresyon tanılı hastalarda hiperbarik </w:t>
            </w:r>
            <w:r>
              <w:rPr>
                <w:rFonts w:ascii="Book Antiqua" w:eastAsia="Book Antiqua" w:hAnsi="Book Antiqua" w:cs="Book Antiqua"/>
              </w:rPr>
              <w:t>o</w:t>
            </w:r>
            <w:r w:rsidRPr="00E919B6">
              <w:rPr>
                <w:rFonts w:ascii="Book Antiqua" w:eastAsia="Book Antiqua" w:hAnsi="Book Antiqua" w:cs="Book Antiqua"/>
              </w:rPr>
              <w:t xml:space="preserve">ksijen </w:t>
            </w:r>
            <w:r>
              <w:rPr>
                <w:rFonts w:ascii="Book Antiqua" w:eastAsia="Book Antiqua" w:hAnsi="Book Antiqua" w:cs="Book Antiqua"/>
              </w:rPr>
              <w:t>t</w:t>
            </w:r>
            <w:r w:rsidRPr="00E919B6">
              <w:rPr>
                <w:rFonts w:ascii="Book Antiqua" w:eastAsia="Book Antiqua" w:hAnsi="Book Antiqua" w:cs="Book Antiqua"/>
              </w:rPr>
              <w:t>edavisi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E919B6">
              <w:rPr>
                <w:rFonts w:ascii="Book Antiqua" w:eastAsia="Book Antiqua" w:hAnsi="Book Antiqua" w:cs="Book Antiqua"/>
              </w:rPr>
              <w:t>ilkelerini sayabil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5D5F48E7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04483EE3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2A13446" w14:textId="303ADFAC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Kas iskelet sistemi muayenesi ve nörolojik</w:t>
            </w:r>
            <w:r>
              <w:rPr>
                <w:rFonts w:ascii="Book Antiqua" w:eastAsia="Book Antiqua" w:hAnsi="Book Antiqua" w:cs="Book Antiqua"/>
              </w:rPr>
              <w:t xml:space="preserve"> muayene</w:t>
            </w:r>
            <w:r w:rsidRPr="00E919B6">
              <w:rPr>
                <w:rFonts w:ascii="Book Antiqua" w:eastAsia="Book Antiqua" w:hAnsi="Book Antiqua" w:cs="Book Antiqua"/>
              </w:rPr>
              <w:t xml:space="preserve"> yapabil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7D7750D9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2B7CC034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6BE64F26" w14:textId="107C4F83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Öğrenilen muayene becerilerini klinikte uygulayabil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9069AC" w:rsidRPr="00094039" w14:paraId="4E7131BF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65659256" w14:textId="77777777" w:rsidR="009069AC" w:rsidRPr="00094039" w:rsidRDefault="009069AC" w:rsidP="003C63FB">
            <w:pPr>
              <w:numPr>
                <w:ilvl w:val="0"/>
                <w:numId w:val="12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4ABD0AD" w14:textId="6EF0F866" w:rsidR="009069AC" w:rsidRPr="00E919B6" w:rsidRDefault="009069AC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E919B6">
              <w:rPr>
                <w:rFonts w:ascii="Book Antiqua" w:eastAsia="Book Antiqua" w:hAnsi="Book Antiqua" w:cs="Book Antiqua"/>
              </w:rPr>
              <w:t>Akılcı laboratuvar kullanımı</w:t>
            </w:r>
            <w:r>
              <w:rPr>
                <w:rFonts w:ascii="Book Antiqua" w:eastAsia="Book Antiqua" w:hAnsi="Book Antiqua" w:cs="Book Antiqua"/>
              </w:rPr>
              <w:t>nı</w:t>
            </w:r>
            <w:r w:rsidRPr="00E919B6">
              <w:rPr>
                <w:rFonts w:ascii="Book Antiqua" w:eastAsia="Book Antiqua" w:hAnsi="Book Antiqua" w:cs="Book Antiqua"/>
              </w:rPr>
              <w:t xml:space="preserve"> ve </w:t>
            </w:r>
            <w:proofErr w:type="spellStart"/>
            <w:r w:rsidRPr="00E919B6">
              <w:rPr>
                <w:rFonts w:ascii="Book Antiqua" w:eastAsia="Book Antiqua" w:hAnsi="Book Antiqua" w:cs="Book Antiqua"/>
              </w:rPr>
              <w:t>preanalitik</w:t>
            </w:r>
            <w:proofErr w:type="spellEnd"/>
            <w:r w:rsidRPr="00E919B6">
              <w:rPr>
                <w:rFonts w:ascii="Book Antiqua" w:eastAsia="Book Antiqua" w:hAnsi="Book Antiqua" w:cs="Book Antiqua"/>
              </w:rPr>
              <w:t xml:space="preserve"> süreci açıklayabil</w:t>
            </w:r>
            <w:r w:rsidR="003C63FB">
              <w:rPr>
                <w:rFonts w:ascii="Book Antiqua" w:eastAsia="Book Antiqua" w:hAnsi="Book Antiqua" w:cs="Book Antiqua"/>
              </w:rPr>
              <w:t>ir.</w:t>
            </w:r>
          </w:p>
        </w:tc>
      </w:tr>
    </w:tbl>
    <w:p w14:paraId="16B030C9" w14:textId="004C4319" w:rsidR="009069AC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8B6D2C7" w14:textId="77777777" w:rsidR="009069AC" w:rsidRPr="00032FF7" w:rsidRDefault="009069AC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9069AC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520" w14:textId="77777777" w:rsidR="00EF496A" w:rsidRDefault="00EF496A" w:rsidP="00EF496A">
      <w:pPr>
        <w:spacing w:after="0" w:line="240" w:lineRule="auto"/>
      </w:pPr>
      <w:r>
        <w:separator/>
      </w:r>
    </w:p>
  </w:endnote>
  <w:endnote w:type="continuationSeparator" w:id="0">
    <w:p w14:paraId="3B8D36FC" w14:textId="77777777" w:rsidR="00EF496A" w:rsidRDefault="00EF496A" w:rsidP="00E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6FF" w14:textId="77777777" w:rsidR="00EF496A" w:rsidRDefault="00EF496A" w:rsidP="00EF496A">
      <w:pPr>
        <w:spacing w:after="0" w:line="240" w:lineRule="auto"/>
      </w:pPr>
      <w:r>
        <w:separator/>
      </w:r>
    </w:p>
  </w:footnote>
  <w:footnote w:type="continuationSeparator" w:id="0">
    <w:p w14:paraId="16135D09" w14:textId="77777777" w:rsidR="00EF496A" w:rsidRDefault="00EF496A" w:rsidP="00E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C36AA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044AD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B426BA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784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334FC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44678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8"/>
  </w:num>
  <w:num w:numId="2" w16cid:durableId="290330147">
    <w:abstractNumId w:val="10"/>
  </w:num>
  <w:num w:numId="3" w16cid:durableId="1518470512">
    <w:abstractNumId w:val="3"/>
  </w:num>
  <w:num w:numId="4" w16cid:durableId="812140177">
    <w:abstractNumId w:val="9"/>
  </w:num>
  <w:num w:numId="5" w16cid:durableId="1643148307">
    <w:abstractNumId w:val="5"/>
  </w:num>
  <w:num w:numId="6" w16cid:durableId="1516268122">
    <w:abstractNumId w:val="0"/>
  </w:num>
  <w:num w:numId="7" w16cid:durableId="991983151">
    <w:abstractNumId w:val="11"/>
  </w:num>
  <w:num w:numId="8" w16cid:durableId="1422533354">
    <w:abstractNumId w:val="7"/>
  </w:num>
  <w:num w:numId="9" w16cid:durableId="881138284">
    <w:abstractNumId w:val="4"/>
  </w:num>
  <w:num w:numId="10" w16cid:durableId="2128621553">
    <w:abstractNumId w:val="6"/>
  </w:num>
  <w:num w:numId="11" w16cid:durableId="1211113471">
    <w:abstractNumId w:val="1"/>
  </w:num>
  <w:num w:numId="12" w16cid:durableId="192519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80B11"/>
    <w:rsid w:val="00094039"/>
    <w:rsid w:val="000A19B3"/>
    <w:rsid w:val="002B450E"/>
    <w:rsid w:val="003675DF"/>
    <w:rsid w:val="00370268"/>
    <w:rsid w:val="00376FD6"/>
    <w:rsid w:val="003C5141"/>
    <w:rsid w:val="003C63FB"/>
    <w:rsid w:val="00412398"/>
    <w:rsid w:val="00452456"/>
    <w:rsid w:val="004F007F"/>
    <w:rsid w:val="0062431A"/>
    <w:rsid w:val="00734201"/>
    <w:rsid w:val="007D3ABE"/>
    <w:rsid w:val="008375EE"/>
    <w:rsid w:val="009069AC"/>
    <w:rsid w:val="009B35F6"/>
    <w:rsid w:val="00AD16CE"/>
    <w:rsid w:val="00BC1437"/>
    <w:rsid w:val="00BE6EDF"/>
    <w:rsid w:val="00C310B2"/>
    <w:rsid w:val="00C83EC9"/>
    <w:rsid w:val="00CB6655"/>
    <w:rsid w:val="00D8127E"/>
    <w:rsid w:val="00DF6AE3"/>
    <w:rsid w:val="00E202C1"/>
    <w:rsid w:val="00E919B6"/>
    <w:rsid w:val="00EF496A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96A"/>
  </w:style>
  <w:style w:type="paragraph" w:styleId="AltBilgi">
    <w:name w:val="footer"/>
    <w:basedOn w:val="Normal"/>
    <w:link w:val="Al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23</cp:revision>
  <dcterms:created xsi:type="dcterms:W3CDTF">2022-09-29T18:15:00Z</dcterms:created>
  <dcterms:modified xsi:type="dcterms:W3CDTF">2022-10-06T20:54:00Z</dcterms:modified>
</cp:coreProperties>
</file>