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E14" w:rsidRDefault="00705A97">
      <w:pPr>
        <w:rPr>
          <w:rFonts w:ascii="Cambria" w:eastAsia="Cambria" w:hAnsi="Cambria" w:cs="Cambria"/>
          <w:sz w:val="24"/>
          <w:szCs w:val="24"/>
        </w:rPr>
      </w:pPr>
      <w:r>
        <w:rPr>
          <w:rFonts w:ascii="Cambria" w:eastAsia="Cambria" w:hAnsi="Cambria" w:cs="Cambria"/>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-113661</wp:posOffset>
            </wp:positionV>
            <wp:extent cx="1353820" cy="161798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3820" cy="1617980"/>
                    </a:xfrm>
                    <a:prstGeom prst="rect">
                      <a:avLst/>
                    </a:prstGeom>
                    <a:ln/>
                  </pic:spPr>
                </pic:pic>
              </a:graphicData>
            </a:graphic>
          </wp:anchor>
        </w:drawing>
      </w:r>
    </w:p>
    <w:p w:rsidR="00A92E14" w:rsidRDefault="00A92E14">
      <w:pPr>
        <w:jc w:val="center"/>
        <w:rPr>
          <w:rFonts w:ascii="Cambria" w:eastAsia="Cambria" w:hAnsi="Cambria" w:cs="Cambria"/>
          <w:sz w:val="24"/>
          <w:szCs w:val="24"/>
        </w:rPr>
      </w:pPr>
    </w:p>
    <w:p w:rsidR="00A92E14" w:rsidRDefault="00A92E14">
      <w:pPr>
        <w:jc w:val="center"/>
        <w:rPr>
          <w:rFonts w:ascii="Cambria" w:eastAsia="Cambria" w:hAnsi="Cambria" w:cs="Cambria"/>
          <w:sz w:val="24"/>
          <w:szCs w:val="24"/>
        </w:rPr>
      </w:pPr>
    </w:p>
    <w:p w:rsidR="00A92E14" w:rsidRDefault="00A92E14">
      <w:pPr>
        <w:jc w:val="center"/>
        <w:rPr>
          <w:rFonts w:ascii="Cambria" w:eastAsia="Cambria" w:hAnsi="Cambria" w:cs="Cambria"/>
          <w:sz w:val="24"/>
          <w:szCs w:val="24"/>
        </w:rPr>
      </w:pPr>
    </w:p>
    <w:p w:rsidR="00A92E14" w:rsidRDefault="00A92E14">
      <w:pPr>
        <w:jc w:val="center"/>
        <w:rPr>
          <w:rFonts w:ascii="Cambria" w:eastAsia="Cambria" w:hAnsi="Cambria" w:cs="Cambria"/>
          <w:sz w:val="24"/>
          <w:szCs w:val="24"/>
        </w:rPr>
      </w:pPr>
    </w:p>
    <w:p w:rsidR="00A92E14" w:rsidRDefault="00A92E14">
      <w:pPr>
        <w:spacing w:after="0" w:line="240" w:lineRule="auto"/>
        <w:jc w:val="center"/>
        <w:rPr>
          <w:rFonts w:ascii="Cambria" w:eastAsia="Cambria" w:hAnsi="Cambria" w:cs="Cambria"/>
          <w:sz w:val="36"/>
          <w:szCs w:val="36"/>
        </w:rPr>
      </w:pPr>
    </w:p>
    <w:p w:rsidR="00A92E14" w:rsidRDefault="00A92E14">
      <w:pPr>
        <w:spacing w:after="0" w:line="240" w:lineRule="auto"/>
        <w:jc w:val="center"/>
        <w:rPr>
          <w:rFonts w:ascii="Cambria" w:eastAsia="Cambria" w:hAnsi="Cambria" w:cs="Cambria"/>
          <w:sz w:val="36"/>
          <w:szCs w:val="36"/>
        </w:rPr>
      </w:pPr>
    </w:p>
    <w:p w:rsidR="00A92E14" w:rsidRDefault="00A92E14">
      <w:pPr>
        <w:spacing w:after="0" w:line="240" w:lineRule="auto"/>
        <w:jc w:val="center"/>
        <w:rPr>
          <w:rFonts w:ascii="Cambria" w:eastAsia="Cambria" w:hAnsi="Cambria" w:cs="Cambria"/>
          <w:sz w:val="36"/>
          <w:szCs w:val="36"/>
        </w:rPr>
      </w:pPr>
    </w:p>
    <w:p w:rsidR="00A92E14" w:rsidRDefault="00705A97">
      <w:pPr>
        <w:spacing w:after="0" w:line="240" w:lineRule="auto"/>
        <w:jc w:val="center"/>
        <w:rPr>
          <w:rFonts w:ascii="Cambria" w:eastAsia="Cambria" w:hAnsi="Cambria" w:cs="Cambria"/>
          <w:sz w:val="36"/>
          <w:szCs w:val="36"/>
        </w:rPr>
      </w:pPr>
      <w:r>
        <w:rPr>
          <w:rFonts w:ascii="Cambria" w:eastAsia="Cambria" w:hAnsi="Cambria" w:cs="Cambria"/>
          <w:b/>
          <w:sz w:val="36"/>
          <w:szCs w:val="36"/>
        </w:rPr>
        <w:t xml:space="preserve">MUĞLA SITKI KOÇMAN ÜNİVERSİTESİ TIP FAKÜLTESİ </w:t>
      </w:r>
    </w:p>
    <w:p w:rsidR="00A92E14" w:rsidRDefault="00A92E14">
      <w:pPr>
        <w:spacing w:after="0" w:line="240" w:lineRule="auto"/>
        <w:jc w:val="center"/>
        <w:rPr>
          <w:rFonts w:ascii="Cambria" w:eastAsia="Cambria" w:hAnsi="Cambria" w:cs="Cambria"/>
          <w:sz w:val="36"/>
          <w:szCs w:val="36"/>
        </w:rPr>
      </w:pPr>
    </w:p>
    <w:p w:rsidR="00A92E14" w:rsidRDefault="00A92E14">
      <w:pPr>
        <w:spacing w:after="0" w:line="240" w:lineRule="auto"/>
        <w:jc w:val="center"/>
        <w:rPr>
          <w:rFonts w:ascii="Cambria" w:eastAsia="Cambria" w:hAnsi="Cambria" w:cs="Cambria"/>
          <w:sz w:val="36"/>
          <w:szCs w:val="36"/>
        </w:rPr>
      </w:pPr>
    </w:p>
    <w:p w:rsidR="00A92E14" w:rsidRDefault="00705A97">
      <w:pPr>
        <w:spacing w:line="360" w:lineRule="auto"/>
        <w:jc w:val="center"/>
        <w:rPr>
          <w:rFonts w:ascii="Book Antiqua" w:eastAsia="Book Antiqua" w:hAnsi="Book Antiqua" w:cs="Book Antiqua"/>
          <w:sz w:val="32"/>
          <w:szCs w:val="32"/>
        </w:rPr>
      </w:pPr>
      <w:r>
        <w:rPr>
          <w:rFonts w:ascii="Book Antiqua" w:eastAsia="Book Antiqua" w:hAnsi="Book Antiqua" w:cs="Book Antiqua"/>
          <w:b/>
          <w:sz w:val="32"/>
          <w:szCs w:val="32"/>
        </w:rPr>
        <w:t>2024-2025 Eğitim Öğretim Yılı</w:t>
      </w:r>
    </w:p>
    <w:p w:rsidR="00A92E14" w:rsidRDefault="00A92E14">
      <w:pPr>
        <w:spacing w:after="0" w:line="240" w:lineRule="auto"/>
        <w:jc w:val="center"/>
        <w:rPr>
          <w:rFonts w:ascii="Cambria" w:eastAsia="Cambria" w:hAnsi="Cambria" w:cs="Cambria"/>
          <w:sz w:val="32"/>
          <w:szCs w:val="32"/>
        </w:rPr>
      </w:pPr>
    </w:p>
    <w:p w:rsidR="00A92E14" w:rsidRDefault="00705A97">
      <w:pPr>
        <w:spacing w:after="0" w:line="240" w:lineRule="auto"/>
        <w:jc w:val="center"/>
        <w:rPr>
          <w:rFonts w:ascii="Cambria" w:eastAsia="Cambria" w:hAnsi="Cambria" w:cs="Cambria"/>
          <w:sz w:val="48"/>
          <w:szCs w:val="48"/>
        </w:rPr>
      </w:pPr>
      <w:r>
        <w:rPr>
          <w:rFonts w:ascii="Cambria" w:eastAsia="Cambria" w:hAnsi="Cambria" w:cs="Cambria"/>
          <w:b/>
          <w:sz w:val="48"/>
          <w:szCs w:val="48"/>
        </w:rPr>
        <w:t xml:space="preserve">DÖNEM 3 </w:t>
      </w:r>
    </w:p>
    <w:p w:rsidR="00A92E14" w:rsidRDefault="00705A97">
      <w:pPr>
        <w:spacing w:after="0" w:line="240" w:lineRule="auto"/>
        <w:jc w:val="center"/>
        <w:rPr>
          <w:rFonts w:ascii="Cambria" w:eastAsia="Cambria" w:hAnsi="Cambria" w:cs="Cambria"/>
          <w:sz w:val="36"/>
          <w:szCs w:val="36"/>
        </w:rPr>
      </w:pPr>
      <w:r>
        <w:rPr>
          <w:rFonts w:ascii="Cambria" w:eastAsia="Cambria" w:hAnsi="Cambria" w:cs="Cambria"/>
          <w:b/>
          <w:sz w:val="36"/>
          <w:szCs w:val="36"/>
        </w:rPr>
        <w:t xml:space="preserve">TÜRKÇE TIP PROGRAMI </w:t>
      </w:r>
    </w:p>
    <w:p w:rsidR="00A92E14" w:rsidRDefault="00A92E14">
      <w:pPr>
        <w:spacing w:after="0" w:line="240" w:lineRule="auto"/>
        <w:jc w:val="center"/>
        <w:rPr>
          <w:rFonts w:ascii="Cambria" w:eastAsia="Cambria" w:hAnsi="Cambria" w:cs="Cambria"/>
          <w:sz w:val="56"/>
          <w:szCs w:val="56"/>
        </w:rPr>
      </w:pPr>
    </w:p>
    <w:p w:rsidR="00A92E14" w:rsidRDefault="00705A97">
      <w:pPr>
        <w:spacing w:after="0" w:line="240" w:lineRule="auto"/>
        <w:jc w:val="center"/>
        <w:rPr>
          <w:rFonts w:ascii="Cambria" w:eastAsia="Cambria" w:hAnsi="Cambria" w:cs="Cambria"/>
          <w:sz w:val="72"/>
          <w:szCs w:val="72"/>
        </w:rPr>
      </w:pPr>
      <w:r>
        <w:rPr>
          <w:rFonts w:ascii="Cambria" w:eastAsia="Cambria" w:hAnsi="Cambria" w:cs="Cambria"/>
          <w:b/>
          <w:sz w:val="72"/>
          <w:szCs w:val="72"/>
        </w:rPr>
        <w:t>KURUL 2 TANITIM REHBERİ</w:t>
      </w:r>
    </w:p>
    <w:p w:rsidR="00A92E14" w:rsidRDefault="00A92E14">
      <w:pPr>
        <w:spacing w:after="0" w:line="240" w:lineRule="auto"/>
        <w:jc w:val="center"/>
        <w:rPr>
          <w:rFonts w:ascii="Cambria" w:eastAsia="Cambria" w:hAnsi="Cambria" w:cs="Cambria"/>
          <w:sz w:val="48"/>
          <w:szCs w:val="48"/>
        </w:rPr>
      </w:pPr>
    </w:p>
    <w:p w:rsidR="00A92E14" w:rsidRDefault="00705A97">
      <w:pPr>
        <w:spacing w:after="0" w:line="240" w:lineRule="auto"/>
        <w:jc w:val="center"/>
        <w:rPr>
          <w:rFonts w:ascii="Cambria" w:eastAsia="Cambria" w:hAnsi="Cambria" w:cs="Cambria"/>
          <w:sz w:val="36"/>
          <w:szCs w:val="36"/>
        </w:rPr>
      </w:pPr>
      <w:r>
        <w:rPr>
          <w:rFonts w:ascii="Cambria" w:eastAsia="Cambria" w:hAnsi="Cambria" w:cs="Cambria"/>
          <w:b/>
          <w:sz w:val="36"/>
          <w:szCs w:val="36"/>
        </w:rPr>
        <w:t xml:space="preserve">Hazırlayanlar: </w:t>
      </w:r>
    </w:p>
    <w:p w:rsidR="00A92E14" w:rsidRDefault="00705A97">
      <w:pPr>
        <w:spacing w:after="0" w:line="240" w:lineRule="auto"/>
        <w:jc w:val="center"/>
        <w:rPr>
          <w:rFonts w:ascii="Cambria" w:eastAsia="Cambria" w:hAnsi="Cambria" w:cs="Cambria"/>
          <w:sz w:val="36"/>
          <w:szCs w:val="36"/>
        </w:rPr>
      </w:pPr>
      <w:r>
        <w:rPr>
          <w:rFonts w:ascii="Cambria" w:eastAsia="Cambria" w:hAnsi="Cambria" w:cs="Cambria"/>
          <w:b/>
          <w:sz w:val="36"/>
          <w:szCs w:val="36"/>
        </w:rPr>
        <w:t>Dönem 3 Koordinatörlüğü</w:t>
      </w:r>
    </w:p>
    <w:p w:rsidR="00A92E14" w:rsidRDefault="00A92E14">
      <w:pPr>
        <w:spacing w:after="0" w:line="240" w:lineRule="auto"/>
        <w:rPr>
          <w:rFonts w:ascii="Cambria" w:eastAsia="Cambria" w:hAnsi="Cambria" w:cs="Cambria"/>
          <w:sz w:val="24"/>
          <w:szCs w:val="24"/>
        </w:rPr>
      </w:pPr>
    </w:p>
    <w:p w:rsidR="00A92E14" w:rsidRDefault="00A92E14">
      <w:pPr>
        <w:spacing w:after="0" w:line="240" w:lineRule="auto"/>
        <w:rPr>
          <w:rFonts w:ascii="Cambria" w:eastAsia="Cambria" w:hAnsi="Cambria" w:cs="Cambria"/>
          <w:sz w:val="24"/>
          <w:szCs w:val="24"/>
        </w:rPr>
      </w:pPr>
    </w:p>
    <w:p w:rsidR="00A92E14" w:rsidRDefault="00A92E14">
      <w:pPr>
        <w:spacing w:after="0" w:line="240" w:lineRule="auto"/>
        <w:rPr>
          <w:rFonts w:ascii="Cambria" w:eastAsia="Cambria" w:hAnsi="Cambria" w:cs="Cambria"/>
          <w:sz w:val="24"/>
          <w:szCs w:val="24"/>
        </w:rPr>
      </w:pPr>
    </w:p>
    <w:p w:rsidR="00A92E14" w:rsidRDefault="00A92E14">
      <w:pPr>
        <w:spacing w:after="0" w:line="240" w:lineRule="auto"/>
        <w:rPr>
          <w:rFonts w:ascii="Cambria" w:eastAsia="Cambria" w:hAnsi="Cambria" w:cs="Cambria"/>
          <w:sz w:val="24"/>
          <w:szCs w:val="24"/>
        </w:rPr>
      </w:pPr>
    </w:p>
    <w:p w:rsidR="00A92E14" w:rsidRDefault="00705A97">
      <w:pPr>
        <w:spacing w:after="0" w:line="240" w:lineRule="auto"/>
        <w:jc w:val="both"/>
        <w:rPr>
          <w:rFonts w:ascii="Cambria" w:eastAsia="Cambria" w:hAnsi="Cambria" w:cs="Cambria"/>
          <w:sz w:val="24"/>
          <w:szCs w:val="24"/>
        </w:rPr>
      </w:pPr>
      <w:r>
        <w:br w:type="page"/>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ÖNSÖZ</w:t>
      </w:r>
    </w:p>
    <w:p w:rsidR="00A92E14" w:rsidRDefault="00A92E14">
      <w:pPr>
        <w:spacing w:after="0" w:line="240" w:lineRule="auto"/>
        <w:jc w:val="center"/>
        <w:rPr>
          <w:rFonts w:ascii="Cambria" w:eastAsia="Cambria" w:hAnsi="Cambria" w:cs="Cambria"/>
          <w:sz w:val="32"/>
          <w:szCs w:val="32"/>
        </w:rPr>
      </w:pPr>
    </w:p>
    <w:p w:rsidR="00A92E14" w:rsidRDefault="00705A97">
      <w:pPr>
        <w:widowControl w:val="0"/>
        <w:pBdr>
          <w:top w:val="nil"/>
          <w:left w:val="nil"/>
          <w:bottom w:val="nil"/>
          <w:right w:val="nil"/>
          <w:between w:val="nil"/>
        </w:pBdr>
        <w:spacing w:before="92" w:after="0" w:line="240" w:lineRule="auto"/>
        <w:jc w:val="both"/>
        <w:rPr>
          <w:rFonts w:ascii="Book Antiqua" w:eastAsia="Book Antiqua" w:hAnsi="Book Antiqua" w:cs="Book Antiqua"/>
          <w:b/>
          <w:color w:val="000000"/>
        </w:rPr>
      </w:pPr>
      <w:r>
        <w:rPr>
          <w:rFonts w:ascii="Book Antiqua" w:eastAsia="Book Antiqua" w:hAnsi="Book Antiqua" w:cs="Book Antiqua"/>
          <w:b/>
          <w:color w:val="000000"/>
        </w:rPr>
        <w:t>Sevgili Öğrenciler,</w:t>
      </w:r>
    </w:p>
    <w:p w:rsidR="00A92E14" w:rsidRDefault="00A92E14">
      <w:pPr>
        <w:widowControl w:val="0"/>
        <w:pBdr>
          <w:top w:val="nil"/>
          <w:left w:val="nil"/>
          <w:bottom w:val="nil"/>
          <w:right w:val="nil"/>
          <w:between w:val="nil"/>
        </w:pBdr>
        <w:spacing w:after="0" w:line="240" w:lineRule="auto"/>
        <w:jc w:val="both"/>
        <w:rPr>
          <w:rFonts w:ascii="Book Antiqua" w:eastAsia="Book Antiqua" w:hAnsi="Book Antiqua" w:cs="Book Antiqua"/>
          <w:color w:val="000000"/>
          <w:sz w:val="24"/>
          <w:szCs w:val="24"/>
        </w:rPr>
      </w:pPr>
    </w:p>
    <w:p w:rsidR="00A92E14" w:rsidRDefault="00705A97">
      <w:pPr>
        <w:spacing w:after="0" w:line="240" w:lineRule="auto"/>
        <w:jc w:val="both"/>
        <w:rPr>
          <w:rFonts w:ascii="Book Antiqua" w:eastAsia="Book Antiqua" w:hAnsi="Book Antiqua" w:cs="Book Antiqua"/>
        </w:rPr>
      </w:pPr>
      <w:r>
        <w:rPr>
          <w:rFonts w:ascii="Book Antiqua" w:eastAsia="Book Antiqua" w:hAnsi="Book Antiqua" w:cs="Book Antiqua"/>
        </w:rPr>
        <w:t>Bu rehberde kurul süresince öğrenecekleriniz ve yapmanız gerekenler, kurulda uymanız gereken kurallar ve çalışma koşulları açıklanmaktadır. Bu rehberin sizlere yol gösterici olacağı inancıyla hepinize başarılar dileriz.</w:t>
      </w: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705A97">
      <w:pPr>
        <w:spacing w:after="0" w:line="240" w:lineRule="auto"/>
        <w:rPr>
          <w:rFonts w:ascii="Book Antiqua" w:eastAsia="Book Antiqua" w:hAnsi="Book Antiqua" w:cs="Book Antiqua"/>
        </w:rPr>
      </w:pP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r>
      <w:r>
        <w:rPr>
          <w:rFonts w:ascii="Book Antiqua" w:eastAsia="Book Antiqua" w:hAnsi="Book Antiqua" w:cs="Book Antiqua"/>
          <w:b/>
        </w:rPr>
        <w:tab/>
        <w:t>Dönem 3 Koordinatörlüğü</w:t>
      </w:r>
    </w:p>
    <w:p w:rsidR="00A92E14" w:rsidRDefault="00A92E14">
      <w:pPr>
        <w:spacing w:after="0" w:line="240" w:lineRule="auto"/>
        <w:rPr>
          <w:rFonts w:ascii="Book Antiqua" w:eastAsia="Book Antiqua" w:hAnsi="Book Antiqua" w:cs="Book Antiqua"/>
        </w:rPr>
      </w:pPr>
    </w:p>
    <w:p w:rsidR="00A92E14" w:rsidRDefault="00A92E14">
      <w:pPr>
        <w:spacing w:after="0" w:line="240" w:lineRule="auto"/>
        <w:jc w:val="both"/>
        <w:rPr>
          <w:rFonts w:ascii="Cambria" w:eastAsia="Cambria" w:hAnsi="Cambria" w:cs="Cambria"/>
        </w:rPr>
      </w:pPr>
    </w:p>
    <w:p w:rsidR="00A92E14" w:rsidRDefault="00A92E14">
      <w:pPr>
        <w:spacing w:after="0" w:line="240" w:lineRule="auto"/>
        <w:jc w:val="both"/>
        <w:rPr>
          <w:rFonts w:ascii="Cambria" w:eastAsia="Cambria" w:hAnsi="Cambria" w:cs="Cambria"/>
        </w:rPr>
      </w:pPr>
    </w:p>
    <w:p w:rsidR="00A92E14" w:rsidRDefault="00A92E14">
      <w:pPr>
        <w:spacing w:after="0" w:line="240" w:lineRule="auto"/>
        <w:jc w:val="both"/>
        <w:rPr>
          <w:rFonts w:ascii="Cambria" w:eastAsia="Cambria" w:hAnsi="Cambria" w:cs="Cambria"/>
        </w:rPr>
      </w:pPr>
    </w:p>
    <w:p w:rsidR="00A92E14" w:rsidRDefault="00A92E14">
      <w:pPr>
        <w:spacing w:after="0" w:line="240" w:lineRule="auto"/>
        <w:jc w:val="both"/>
        <w:rPr>
          <w:rFonts w:ascii="Cambria" w:eastAsia="Cambria" w:hAnsi="Cambria" w:cs="Cambria"/>
        </w:rPr>
      </w:pPr>
    </w:p>
    <w:p w:rsidR="00A92E14" w:rsidRDefault="00A92E14">
      <w:pPr>
        <w:spacing w:after="0" w:line="240" w:lineRule="auto"/>
        <w:jc w:val="both"/>
        <w:rPr>
          <w:rFonts w:ascii="Cambria" w:eastAsia="Cambria" w:hAnsi="Cambria" w:cs="Cambria"/>
        </w:rPr>
      </w:pPr>
    </w:p>
    <w:p w:rsidR="00A92E14" w:rsidRDefault="00A92E14">
      <w:pPr>
        <w:spacing w:after="0" w:line="240" w:lineRule="auto"/>
        <w:jc w:val="both"/>
        <w:rPr>
          <w:rFonts w:ascii="Cambria" w:eastAsia="Cambria" w:hAnsi="Cambria" w:cs="Cambria"/>
        </w:rPr>
      </w:pPr>
    </w:p>
    <w:p w:rsidR="00A92E14" w:rsidRDefault="00A92E14">
      <w:pPr>
        <w:spacing w:after="0"/>
        <w:ind w:left="720"/>
        <w:rPr>
          <w:rFonts w:ascii="Cambria" w:eastAsia="Cambria" w:hAnsi="Cambria" w:cs="Cambria"/>
          <w:sz w:val="24"/>
          <w:szCs w:val="24"/>
        </w:rPr>
      </w:pPr>
    </w:p>
    <w:p w:rsidR="00A92E14" w:rsidRDefault="00A92E14">
      <w:pPr>
        <w:spacing w:after="0"/>
        <w:ind w:left="720"/>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A92E14">
      <w:pPr>
        <w:rPr>
          <w:rFonts w:ascii="Cambria" w:eastAsia="Cambria" w:hAnsi="Cambria" w:cs="Cambria"/>
          <w:sz w:val="24"/>
          <w:szCs w:val="24"/>
        </w:rPr>
      </w:pPr>
    </w:p>
    <w:p w:rsidR="00A92E14" w:rsidRDefault="00705A97">
      <w:pPr>
        <w:rPr>
          <w:rFonts w:ascii="Cambria" w:eastAsia="Cambria" w:hAnsi="Cambria" w:cs="Cambria"/>
          <w:sz w:val="24"/>
          <w:szCs w:val="24"/>
        </w:rPr>
      </w:pPr>
      <w:r>
        <w:br w:type="page"/>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8"/>
          <w:szCs w:val="48"/>
        </w:rPr>
      </w:pPr>
      <w:r>
        <w:rPr>
          <w:rFonts w:ascii="Cambria" w:eastAsia="Cambria" w:hAnsi="Cambria" w:cs="Cambria"/>
          <w:b/>
          <w:sz w:val="48"/>
          <w:szCs w:val="48"/>
        </w:rPr>
        <w:lastRenderedPageBreak/>
        <w:t>KURUL HAKKINDA GENEL BİLGİLENDİRME</w:t>
      </w:r>
    </w:p>
    <w:p w:rsidR="00A92E14" w:rsidRDefault="00A92E14">
      <w:pPr>
        <w:spacing w:after="0" w:line="240" w:lineRule="auto"/>
        <w:jc w:val="center"/>
        <w:rPr>
          <w:rFonts w:ascii="Cambria" w:eastAsia="Cambria" w:hAnsi="Cambria" w:cs="Cambria"/>
          <w:sz w:val="36"/>
          <w:szCs w:val="36"/>
        </w:rPr>
      </w:pPr>
    </w:p>
    <w:tbl>
      <w:tblPr>
        <w:tblStyle w:val="aff"/>
        <w:tblW w:w="8959"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000" w:firstRow="0" w:lastRow="0" w:firstColumn="0" w:lastColumn="0" w:noHBand="0" w:noVBand="0"/>
      </w:tblPr>
      <w:tblGrid>
        <w:gridCol w:w="3284"/>
        <w:gridCol w:w="5675"/>
      </w:tblGrid>
      <w:tr w:rsidR="00A92E14">
        <w:trPr>
          <w:trHeight w:val="720"/>
        </w:trPr>
        <w:tc>
          <w:tcPr>
            <w:tcW w:w="8959" w:type="dxa"/>
            <w:gridSpan w:val="2"/>
            <w:tcBorders>
              <w:bottom w:val="single" w:sz="8" w:space="0" w:color="000000"/>
            </w:tcBorders>
          </w:tcPr>
          <w:p w:rsidR="00A92E14" w:rsidRDefault="00705A97">
            <w:pPr>
              <w:keepNext/>
              <w:keepLines/>
              <w:spacing w:before="240" w:after="0" w:line="240" w:lineRule="auto"/>
              <w:rPr>
                <w:rFonts w:ascii="Book Antiqua" w:eastAsia="Book Antiqua" w:hAnsi="Book Antiqua" w:cs="Book Antiqua"/>
                <w:color w:val="2E74B5"/>
                <w:sz w:val="28"/>
                <w:szCs w:val="28"/>
              </w:rPr>
            </w:pPr>
            <w:r>
              <w:rPr>
                <w:rFonts w:ascii="Book Antiqua" w:eastAsia="Book Antiqua" w:hAnsi="Book Antiqua" w:cs="Book Antiqua"/>
                <w:b/>
                <w:color w:val="000000"/>
                <w:sz w:val="28"/>
                <w:szCs w:val="28"/>
              </w:rPr>
              <w:t>DERS KURULU BİLGİ FORMU</w:t>
            </w:r>
          </w:p>
        </w:tc>
      </w:tr>
      <w:tr w:rsidR="00A92E14">
        <w:trPr>
          <w:trHeight w:val="720"/>
        </w:trPr>
        <w:tc>
          <w:tcPr>
            <w:tcW w:w="3284" w:type="dxa"/>
            <w:tcBorders>
              <w:right w:val="single" w:sz="8" w:space="0" w:color="000000"/>
            </w:tcBorders>
            <w:vAlign w:val="center"/>
          </w:tcPr>
          <w:p w:rsidR="00A92E14" w:rsidRDefault="00705A97">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Yıl</w:t>
            </w:r>
          </w:p>
        </w:tc>
        <w:tc>
          <w:tcPr>
            <w:tcW w:w="5675" w:type="dxa"/>
            <w:tcBorders>
              <w:left w:val="single" w:sz="8" w:space="0" w:color="000000"/>
            </w:tcBorders>
            <w:vAlign w:val="center"/>
          </w:tcPr>
          <w:p w:rsidR="00A92E14" w:rsidRDefault="00705A97">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Dönem 3</w:t>
            </w:r>
          </w:p>
        </w:tc>
      </w:tr>
      <w:tr w:rsidR="00A92E14">
        <w:trPr>
          <w:trHeight w:val="720"/>
        </w:trPr>
        <w:tc>
          <w:tcPr>
            <w:tcW w:w="3284" w:type="dxa"/>
            <w:tcBorders>
              <w:right w:val="single" w:sz="8" w:space="0" w:color="000000"/>
            </w:tcBorders>
            <w:vAlign w:val="center"/>
          </w:tcPr>
          <w:p w:rsidR="00A92E14" w:rsidRDefault="00A92E14">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p>
          <w:p w:rsidR="00A92E14" w:rsidRDefault="00705A97">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Kurul Adı (Türkçe/İngilizce)</w:t>
            </w:r>
          </w:p>
        </w:tc>
        <w:tc>
          <w:tcPr>
            <w:tcW w:w="5675" w:type="dxa"/>
            <w:tcBorders>
              <w:left w:val="single" w:sz="8" w:space="0" w:color="000000"/>
            </w:tcBorders>
            <w:vAlign w:val="center"/>
          </w:tcPr>
          <w:p w:rsidR="00A92E14" w:rsidRDefault="00705A97">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Dolaşım ve Solunum Sistemleri Ders Kurulu</w:t>
            </w:r>
          </w:p>
        </w:tc>
      </w:tr>
      <w:tr w:rsidR="00A92E14">
        <w:trPr>
          <w:trHeight w:val="720"/>
        </w:trPr>
        <w:tc>
          <w:tcPr>
            <w:tcW w:w="3284" w:type="dxa"/>
            <w:tcBorders>
              <w:right w:val="single" w:sz="8" w:space="0" w:color="000000"/>
            </w:tcBorders>
            <w:vAlign w:val="center"/>
          </w:tcPr>
          <w:p w:rsidR="00A92E14" w:rsidRDefault="00705A97">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Düzeyi</w:t>
            </w:r>
          </w:p>
        </w:tc>
        <w:tc>
          <w:tcPr>
            <w:tcW w:w="5675" w:type="dxa"/>
            <w:tcBorders>
              <w:left w:val="single" w:sz="8" w:space="0" w:color="000000"/>
            </w:tcBorders>
            <w:vAlign w:val="center"/>
          </w:tcPr>
          <w:p w:rsidR="00A92E14" w:rsidRDefault="00705A97">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Lisans</w:t>
            </w:r>
          </w:p>
        </w:tc>
      </w:tr>
      <w:tr w:rsidR="00A92E14">
        <w:trPr>
          <w:trHeight w:val="660"/>
        </w:trPr>
        <w:tc>
          <w:tcPr>
            <w:tcW w:w="3284" w:type="dxa"/>
            <w:tcBorders>
              <w:right w:val="single" w:sz="8" w:space="0" w:color="000000"/>
            </w:tcBorders>
            <w:vAlign w:val="center"/>
          </w:tcPr>
          <w:p w:rsidR="00A92E14" w:rsidRDefault="00705A97">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Türü</w:t>
            </w:r>
          </w:p>
        </w:tc>
        <w:tc>
          <w:tcPr>
            <w:tcW w:w="5675" w:type="dxa"/>
            <w:tcBorders>
              <w:left w:val="single" w:sz="8" w:space="0" w:color="000000"/>
            </w:tcBorders>
            <w:vAlign w:val="center"/>
          </w:tcPr>
          <w:p w:rsidR="00A92E14" w:rsidRDefault="00705A97">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Zorunlu </w:t>
            </w:r>
          </w:p>
        </w:tc>
      </w:tr>
      <w:tr w:rsidR="00A92E14">
        <w:trPr>
          <w:trHeight w:val="720"/>
        </w:trPr>
        <w:tc>
          <w:tcPr>
            <w:tcW w:w="3284" w:type="dxa"/>
            <w:tcBorders>
              <w:right w:val="single" w:sz="8" w:space="0" w:color="000000"/>
            </w:tcBorders>
            <w:vAlign w:val="center"/>
          </w:tcPr>
          <w:p w:rsidR="00A92E14" w:rsidRDefault="00705A97">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Öğretim Dili</w:t>
            </w:r>
          </w:p>
        </w:tc>
        <w:tc>
          <w:tcPr>
            <w:tcW w:w="5675" w:type="dxa"/>
            <w:tcBorders>
              <w:left w:val="single" w:sz="8" w:space="0" w:color="000000"/>
            </w:tcBorders>
            <w:vAlign w:val="center"/>
          </w:tcPr>
          <w:p w:rsidR="00A92E14" w:rsidRDefault="00705A97">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Türkçe /İngilizce</w:t>
            </w:r>
          </w:p>
        </w:tc>
      </w:tr>
      <w:tr w:rsidR="00A92E14">
        <w:trPr>
          <w:trHeight w:val="720"/>
        </w:trPr>
        <w:tc>
          <w:tcPr>
            <w:tcW w:w="3284" w:type="dxa"/>
            <w:tcBorders>
              <w:right w:val="single" w:sz="8" w:space="0" w:color="000000"/>
            </w:tcBorders>
            <w:vAlign w:val="center"/>
          </w:tcPr>
          <w:p w:rsidR="00A92E14" w:rsidRDefault="00705A97">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Kodu</w:t>
            </w:r>
          </w:p>
        </w:tc>
        <w:tc>
          <w:tcPr>
            <w:tcW w:w="5675" w:type="dxa"/>
            <w:tcBorders>
              <w:left w:val="single" w:sz="8" w:space="0" w:color="000000"/>
            </w:tcBorders>
            <w:vAlign w:val="center"/>
          </w:tcPr>
          <w:p w:rsidR="00A92E14" w:rsidRDefault="00705A97">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TIP 3200</w:t>
            </w:r>
          </w:p>
        </w:tc>
      </w:tr>
      <w:tr w:rsidR="00A92E14">
        <w:trPr>
          <w:trHeight w:val="720"/>
        </w:trPr>
        <w:tc>
          <w:tcPr>
            <w:tcW w:w="3284" w:type="dxa"/>
            <w:tcBorders>
              <w:right w:val="single" w:sz="8" w:space="0" w:color="000000"/>
            </w:tcBorders>
            <w:vAlign w:val="center"/>
          </w:tcPr>
          <w:p w:rsidR="00A92E14" w:rsidRDefault="00705A97">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Kurulun süresi</w:t>
            </w:r>
          </w:p>
        </w:tc>
        <w:tc>
          <w:tcPr>
            <w:tcW w:w="5675" w:type="dxa"/>
            <w:tcBorders>
              <w:left w:val="single" w:sz="8" w:space="0" w:color="000000"/>
            </w:tcBorders>
            <w:vAlign w:val="center"/>
          </w:tcPr>
          <w:p w:rsidR="00A92E14" w:rsidRDefault="00705A97">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6 hafta</w:t>
            </w:r>
          </w:p>
        </w:tc>
      </w:tr>
      <w:tr w:rsidR="00A92E14">
        <w:trPr>
          <w:trHeight w:val="720"/>
        </w:trPr>
        <w:tc>
          <w:tcPr>
            <w:tcW w:w="3284" w:type="dxa"/>
            <w:tcBorders>
              <w:right w:val="single" w:sz="8" w:space="0" w:color="000000"/>
            </w:tcBorders>
            <w:vAlign w:val="center"/>
          </w:tcPr>
          <w:p w:rsidR="00A92E14" w:rsidRDefault="00705A97">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Ders Kurulu AKTS Değeri</w:t>
            </w:r>
          </w:p>
        </w:tc>
        <w:tc>
          <w:tcPr>
            <w:tcW w:w="5675" w:type="dxa"/>
            <w:tcBorders>
              <w:left w:val="single" w:sz="8" w:space="0" w:color="000000"/>
            </w:tcBorders>
            <w:vAlign w:val="center"/>
          </w:tcPr>
          <w:p w:rsidR="00A92E14" w:rsidRDefault="00705A97">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9</w:t>
            </w:r>
          </w:p>
        </w:tc>
      </w:tr>
    </w:tbl>
    <w:p w:rsidR="00A92E14" w:rsidRDefault="00A92E14">
      <w:pPr>
        <w:spacing w:after="0" w:line="240" w:lineRule="auto"/>
        <w:jc w:val="center"/>
        <w:rPr>
          <w:rFonts w:ascii="Cambria" w:eastAsia="Cambria" w:hAnsi="Cambria" w:cs="Cambria"/>
          <w:sz w:val="36"/>
          <w:szCs w:val="36"/>
        </w:rPr>
      </w:pPr>
    </w:p>
    <w:p w:rsidR="00A92E14" w:rsidRDefault="00A92E14">
      <w:pPr>
        <w:spacing w:after="0" w:line="240" w:lineRule="auto"/>
        <w:jc w:val="center"/>
        <w:rPr>
          <w:rFonts w:ascii="Cambria" w:eastAsia="Cambria" w:hAnsi="Cambria" w:cs="Cambria"/>
          <w:sz w:val="36"/>
          <w:szCs w:val="36"/>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8"/>
          <w:szCs w:val="48"/>
        </w:rPr>
      </w:pPr>
      <w:r>
        <w:rPr>
          <w:rFonts w:ascii="Cambria" w:eastAsia="Cambria" w:hAnsi="Cambria" w:cs="Cambria"/>
          <w:b/>
          <w:sz w:val="48"/>
          <w:szCs w:val="48"/>
        </w:rPr>
        <w:lastRenderedPageBreak/>
        <w:t xml:space="preserve">ÖĞRETİM ELEMANLARI </w:t>
      </w:r>
    </w:p>
    <w:p w:rsidR="00A92E14" w:rsidRDefault="00A92E14">
      <w:pPr>
        <w:spacing w:after="0" w:line="240" w:lineRule="auto"/>
        <w:rPr>
          <w:rFonts w:ascii="Book Antiqua" w:eastAsia="Book Antiqua" w:hAnsi="Book Antiqua" w:cs="Book Antiqua"/>
          <w:sz w:val="20"/>
          <w:szCs w:val="20"/>
        </w:rPr>
      </w:pPr>
    </w:p>
    <w:tbl>
      <w:tblPr>
        <w:tblStyle w:val="aff0"/>
        <w:tblW w:w="931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92"/>
        <w:gridCol w:w="5920"/>
      </w:tblGrid>
      <w:tr w:rsidR="00A92E14" w:rsidRPr="00630FFC" w:rsidTr="00630FFC">
        <w:trPr>
          <w:trHeight w:val="420"/>
        </w:trPr>
        <w:tc>
          <w:tcPr>
            <w:tcW w:w="9312" w:type="dxa"/>
            <w:gridSpan w:val="2"/>
          </w:tcPr>
          <w:p w:rsidR="00A92E14" w:rsidRPr="00630FFC" w:rsidRDefault="00705A97">
            <w:pPr>
              <w:spacing w:after="0" w:line="240" w:lineRule="auto"/>
              <w:rPr>
                <w:rFonts w:ascii="Book Antiqua" w:hAnsi="Book Antiqua"/>
                <w:sz w:val="28"/>
                <w:szCs w:val="28"/>
              </w:rPr>
            </w:pPr>
            <w:r w:rsidRPr="00630FFC">
              <w:rPr>
                <w:rFonts w:ascii="Book Antiqua" w:hAnsi="Book Antiqua"/>
                <w:b/>
                <w:sz w:val="28"/>
                <w:szCs w:val="28"/>
              </w:rPr>
              <w:t>ÖĞRETİM ELEMANLARI</w:t>
            </w:r>
          </w:p>
          <w:p w:rsidR="00A92E14" w:rsidRPr="00630FFC" w:rsidRDefault="00A92E14">
            <w:pPr>
              <w:spacing w:after="0" w:line="240" w:lineRule="auto"/>
              <w:rPr>
                <w:rFonts w:ascii="Book Antiqua" w:eastAsia="Book Antiqua" w:hAnsi="Book Antiqua" w:cs="Book Antiqua"/>
                <w:sz w:val="24"/>
                <w:szCs w:val="24"/>
              </w:rPr>
            </w:pPr>
          </w:p>
        </w:tc>
      </w:tr>
      <w:tr w:rsidR="00A92E14" w:rsidRPr="00630FFC" w:rsidTr="00630FFC">
        <w:trPr>
          <w:trHeight w:val="420"/>
        </w:trPr>
        <w:tc>
          <w:tcPr>
            <w:tcW w:w="3392" w:type="dxa"/>
          </w:tcPr>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Dönem 3 Koordinatörü</w:t>
            </w:r>
          </w:p>
        </w:tc>
        <w:tc>
          <w:tcPr>
            <w:tcW w:w="5920" w:type="dxa"/>
          </w:tcPr>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Ercan Saruhan</w:t>
            </w:r>
          </w:p>
        </w:tc>
      </w:tr>
      <w:tr w:rsidR="00A92E14" w:rsidRPr="00630FFC" w:rsidTr="00630FFC">
        <w:trPr>
          <w:trHeight w:val="400"/>
        </w:trPr>
        <w:tc>
          <w:tcPr>
            <w:tcW w:w="3392" w:type="dxa"/>
          </w:tcPr>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Dönem 3 Koordinatör Yardımcıları</w:t>
            </w:r>
          </w:p>
          <w:p w:rsidR="00A92E14" w:rsidRPr="00630FFC" w:rsidRDefault="00A92E14">
            <w:pPr>
              <w:spacing w:after="0" w:line="240" w:lineRule="auto"/>
              <w:rPr>
                <w:rFonts w:ascii="Book Antiqua" w:eastAsia="Book Antiqua" w:hAnsi="Book Antiqua" w:cs="Book Antiqua"/>
                <w:sz w:val="24"/>
                <w:szCs w:val="24"/>
              </w:rPr>
            </w:pPr>
          </w:p>
        </w:tc>
        <w:tc>
          <w:tcPr>
            <w:tcW w:w="5920" w:type="dxa"/>
          </w:tcPr>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Yelda Dere</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Edip Güvenç Çekiç</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Dr. </w:t>
            </w:r>
            <w:proofErr w:type="spellStart"/>
            <w:r w:rsidRPr="00630FFC">
              <w:rPr>
                <w:rFonts w:ascii="Book Antiqua" w:eastAsia="Book Antiqua" w:hAnsi="Book Antiqua" w:cs="Book Antiqua"/>
                <w:sz w:val="24"/>
                <w:szCs w:val="24"/>
              </w:rPr>
              <w:t>Öğr</w:t>
            </w:r>
            <w:proofErr w:type="spellEnd"/>
            <w:r w:rsidRPr="00630FFC">
              <w:rPr>
                <w:rFonts w:ascii="Book Antiqua" w:eastAsia="Book Antiqua" w:hAnsi="Book Antiqua" w:cs="Book Antiqua"/>
                <w:sz w:val="24"/>
                <w:szCs w:val="24"/>
              </w:rPr>
              <w:t>. Üyesi Gülçin ÖZKAN ONUR</w:t>
            </w:r>
          </w:p>
        </w:tc>
      </w:tr>
      <w:tr w:rsidR="00A92E14" w:rsidRPr="00630FFC" w:rsidTr="00630FFC">
        <w:trPr>
          <w:trHeight w:val="400"/>
        </w:trPr>
        <w:tc>
          <w:tcPr>
            <w:tcW w:w="3392" w:type="dxa"/>
          </w:tcPr>
          <w:p w:rsidR="00A92E14" w:rsidRPr="00630FFC" w:rsidRDefault="00705A97">
            <w:pPr>
              <w:spacing w:after="0" w:line="240" w:lineRule="auto"/>
              <w:rPr>
                <w:rFonts w:ascii="Book Antiqua" w:eastAsia="Book Antiqua" w:hAnsi="Book Antiqua" w:cs="Book Antiqua"/>
                <w:b/>
                <w:sz w:val="24"/>
                <w:szCs w:val="24"/>
              </w:rPr>
            </w:pPr>
            <w:r w:rsidRPr="00630FFC">
              <w:rPr>
                <w:rFonts w:ascii="Book Antiqua" w:eastAsia="Book Antiqua" w:hAnsi="Book Antiqua" w:cs="Book Antiqua"/>
                <w:b/>
                <w:sz w:val="24"/>
                <w:szCs w:val="24"/>
              </w:rPr>
              <w:t>Kurul Sorumlusu</w:t>
            </w:r>
          </w:p>
        </w:tc>
        <w:tc>
          <w:tcPr>
            <w:tcW w:w="5920" w:type="dxa"/>
          </w:tcPr>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Edip Güvenç Çekiç</w:t>
            </w:r>
          </w:p>
        </w:tc>
      </w:tr>
      <w:tr w:rsidR="00A92E14" w:rsidRPr="00630FFC" w:rsidTr="00630FFC">
        <w:trPr>
          <w:trHeight w:val="400"/>
        </w:trPr>
        <w:tc>
          <w:tcPr>
            <w:tcW w:w="3392" w:type="dxa"/>
          </w:tcPr>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Ders Kurulunda Eğitim Veren Anabilim-Bilim Dalları ve Öğretim Elemanları</w:t>
            </w:r>
          </w:p>
        </w:tc>
        <w:tc>
          <w:tcPr>
            <w:tcW w:w="5920" w:type="dxa"/>
          </w:tcPr>
          <w:p w:rsidR="00A92E14" w:rsidRPr="00630FFC" w:rsidRDefault="00684BD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 xml:space="preserve">Tıbbi </w:t>
            </w:r>
            <w:r w:rsidR="00705A97" w:rsidRPr="00630FFC">
              <w:rPr>
                <w:rFonts w:ascii="Book Antiqua" w:eastAsia="Book Antiqua" w:hAnsi="Book Antiqua" w:cs="Book Antiqua"/>
                <w:b/>
                <w:sz w:val="24"/>
                <w:szCs w:val="24"/>
              </w:rPr>
              <w:t>Biyokimya Anabilim Dalı</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Prof. Dr. İsmail Çetin Öztürk</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Doç. Dr. Ercan Saruhan </w:t>
            </w:r>
          </w:p>
          <w:p w:rsidR="00A92E14" w:rsidRPr="00630FFC" w:rsidRDefault="00684BD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 xml:space="preserve">Tıbbi </w:t>
            </w:r>
            <w:r w:rsidR="00705A97" w:rsidRPr="00630FFC">
              <w:rPr>
                <w:rFonts w:ascii="Book Antiqua" w:eastAsia="Book Antiqua" w:hAnsi="Book Antiqua" w:cs="Book Antiqua"/>
                <w:b/>
                <w:sz w:val="24"/>
                <w:szCs w:val="24"/>
              </w:rPr>
              <w:t>Farmakoloji Anabilim Dalı</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Nesrin Filiz Başaran</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Edip Güvenç Çekiç</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Dr. </w:t>
            </w:r>
            <w:proofErr w:type="spellStart"/>
            <w:r w:rsidRPr="00630FFC">
              <w:rPr>
                <w:rFonts w:ascii="Book Antiqua" w:eastAsia="Book Antiqua" w:hAnsi="Book Antiqua" w:cs="Book Antiqua"/>
                <w:sz w:val="24"/>
                <w:szCs w:val="24"/>
              </w:rPr>
              <w:t>Öğr</w:t>
            </w:r>
            <w:proofErr w:type="spellEnd"/>
            <w:r w:rsidRPr="00630FFC">
              <w:rPr>
                <w:rFonts w:ascii="Book Antiqua" w:eastAsia="Book Antiqua" w:hAnsi="Book Antiqua" w:cs="Book Antiqua"/>
                <w:sz w:val="24"/>
                <w:szCs w:val="24"/>
              </w:rPr>
              <w:t xml:space="preserve">. Üyesi </w:t>
            </w:r>
            <w:proofErr w:type="spellStart"/>
            <w:r w:rsidRPr="00630FFC">
              <w:rPr>
                <w:rFonts w:ascii="Book Antiqua" w:eastAsia="Book Antiqua" w:hAnsi="Book Antiqua" w:cs="Book Antiqua"/>
                <w:sz w:val="24"/>
                <w:szCs w:val="24"/>
              </w:rPr>
              <w:t>Mahluga</w:t>
            </w:r>
            <w:proofErr w:type="spellEnd"/>
            <w:r w:rsidRPr="00630FFC">
              <w:rPr>
                <w:rFonts w:ascii="Book Antiqua" w:eastAsia="Book Antiqua" w:hAnsi="Book Antiqua" w:cs="Book Antiqua"/>
                <w:sz w:val="24"/>
                <w:szCs w:val="24"/>
              </w:rPr>
              <w:t xml:space="preserve"> </w:t>
            </w:r>
            <w:proofErr w:type="spellStart"/>
            <w:r w:rsidRPr="00630FFC">
              <w:rPr>
                <w:rFonts w:ascii="Book Antiqua" w:eastAsia="Book Antiqua" w:hAnsi="Book Antiqua" w:cs="Book Antiqua"/>
                <w:sz w:val="24"/>
                <w:szCs w:val="24"/>
              </w:rPr>
              <w:t>Jafarova</w:t>
            </w:r>
            <w:proofErr w:type="spellEnd"/>
            <w:r w:rsidRPr="00630FFC">
              <w:rPr>
                <w:rFonts w:ascii="Book Antiqua" w:eastAsia="Book Antiqua" w:hAnsi="Book Antiqua" w:cs="Book Antiqua"/>
                <w:sz w:val="24"/>
                <w:szCs w:val="24"/>
              </w:rPr>
              <w:t xml:space="preserve"> </w:t>
            </w:r>
            <w:proofErr w:type="spellStart"/>
            <w:r w:rsidRPr="00630FFC">
              <w:rPr>
                <w:rFonts w:ascii="Book Antiqua" w:eastAsia="Book Antiqua" w:hAnsi="Book Antiqua" w:cs="Book Antiqua"/>
                <w:sz w:val="24"/>
                <w:szCs w:val="24"/>
              </w:rPr>
              <w:t>Demirkapu</w:t>
            </w:r>
            <w:proofErr w:type="spellEnd"/>
          </w:p>
          <w:p w:rsidR="00A92E14" w:rsidRPr="00630FFC" w:rsidRDefault="00684BD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 xml:space="preserve">Tıbbi </w:t>
            </w:r>
            <w:r w:rsidR="00705A97" w:rsidRPr="00630FFC">
              <w:rPr>
                <w:rFonts w:ascii="Book Antiqua" w:eastAsia="Book Antiqua" w:hAnsi="Book Antiqua" w:cs="Book Antiqua"/>
                <w:b/>
                <w:sz w:val="24"/>
                <w:szCs w:val="24"/>
              </w:rPr>
              <w:t>Patoloji Anabilim Dalı</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Serkan Yaşar Çelik</w:t>
            </w:r>
          </w:p>
          <w:p w:rsidR="00A92E14" w:rsidRPr="00630FFC" w:rsidRDefault="00684BD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 xml:space="preserve">Tıbbi </w:t>
            </w:r>
            <w:r w:rsidR="00705A97" w:rsidRPr="00630FFC">
              <w:rPr>
                <w:rFonts w:ascii="Book Antiqua" w:eastAsia="Book Antiqua" w:hAnsi="Book Antiqua" w:cs="Book Antiqua"/>
                <w:b/>
                <w:sz w:val="24"/>
                <w:szCs w:val="24"/>
              </w:rPr>
              <w:t>Mikrobiyoloji Anabilim Dalı</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Dr. </w:t>
            </w:r>
            <w:proofErr w:type="spellStart"/>
            <w:r w:rsidRPr="00630FFC">
              <w:rPr>
                <w:rFonts w:ascii="Book Antiqua" w:eastAsia="Book Antiqua" w:hAnsi="Book Antiqua" w:cs="Book Antiqua"/>
                <w:sz w:val="24"/>
                <w:szCs w:val="24"/>
              </w:rPr>
              <w:t>Öğr</w:t>
            </w:r>
            <w:proofErr w:type="spellEnd"/>
            <w:r w:rsidRPr="00630FFC">
              <w:rPr>
                <w:rFonts w:ascii="Book Antiqua" w:eastAsia="Book Antiqua" w:hAnsi="Book Antiqua" w:cs="Book Antiqua"/>
                <w:sz w:val="24"/>
                <w:szCs w:val="24"/>
              </w:rPr>
              <w:t xml:space="preserve">. Üyesi Alper </w:t>
            </w:r>
            <w:proofErr w:type="spellStart"/>
            <w:r w:rsidRPr="00630FFC">
              <w:rPr>
                <w:rFonts w:ascii="Book Antiqua" w:eastAsia="Book Antiqua" w:hAnsi="Book Antiqua" w:cs="Book Antiqua"/>
                <w:sz w:val="24"/>
                <w:szCs w:val="24"/>
              </w:rPr>
              <w:t>Aksözek</w:t>
            </w:r>
            <w:proofErr w:type="spellEnd"/>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Dr. </w:t>
            </w:r>
            <w:proofErr w:type="spellStart"/>
            <w:r w:rsidRPr="00630FFC">
              <w:rPr>
                <w:rFonts w:ascii="Book Antiqua" w:eastAsia="Book Antiqua" w:hAnsi="Book Antiqua" w:cs="Book Antiqua"/>
                <w:sz w:val="24"/>
                <w:szCs w:val="24"/>
              </w:rPr>
              <w:t>Öğr</w:t>
            </w:r>
            <w:proofErr w:type="spellEnd"/>
            <w:r w:rsidRPr="00630FFC">
              <w:rPr>
                <w:rFonts w:ascii="Book Antiqua" w:eastAsia="Book Antiqua" w:hAnsi="Book Antiqua" w:cs="Book Antiqua"/>
                <w:sz w:val="24"/>
                <w:szCs w:val="24"/>
              </w:rPr>
              <w:t xml:space="preserve">. Üyesi Burak Ekrem Çitil </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Kardiyoloji</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Prof. Dr. Fatih Akın</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Prof. Dr. İbrahim </w:t>
            </w:r>
            <w:proofErr w:type="spellStart"/>
            <w:r w:rsidRPr="00630FFC">
              <w:rPr>
                <w:rFonts w:ascii="Book Antiqua" w:eastAsia="Book Antiqua" w:hAnsi="Book Antiqua" w:cs="Book Antiqua"/>
                <w:sz w:val="24"/>
                <w:szCs w:val="24"/>
              </w:rPr>
              <w:t>Altun</w:t>
            </w:r>
            <w:proofErr w:type="spellEnd"/>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Prof. Dr. Özcan Başaran</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Volkan Doğan</w:t>
            </w:r>
          </w:p>
          <w:p w:rsidR="00A92E14" w:rsidRPr="00630FFC" w:rsidRDefault="00705A97">
            <w:pPr>
              <w:spacing w:after="0" w:line="240" w:lineRule="auto"/>
              <w:rPr>
                <w:rFonts w:ascii="Book Antiqua" w:hAnsi="Book Antiqua"/>
              </w:rPr>
            </w:pPr>
            <w:r w:rsidRPr="00630FFC">
              <w:rPr>
                <w:rFonts w:ascii="Book Antiqua" w:eastAsia="Book Antiqua" w:hAnsi="Book Antiqua" w:cs="Book Antiqua"/>
                <w:sz w:val="24"/>
                <w:szCs w:val="24"/>
              </w:rPr>
              <w:t>Doç. Dr. Oğuzhan Çelik</w:t>
            </w:r>
            <w:r w:rsidRPr="00630FFC">
              <w:rPr>
                <w:rFonts w:ascii="Book Antiqua" w:hAnsi="Book Antiqua"/>
              </w:rPr>
              <w:t xml:space="preserve"> </w:t>
            </w:r>
          </w:p>
          <w:p w:rsidR="00A92E14" w:rsidRPr="00630FFC" w:rsidRDefault="00705A97">
            <w:pPr>
              <w:spacing w:after="0" w:line="240" w:lineRule="auto"/>
              <w:rPr>
                <w:rFonts w:ascii="Book Antiqua" w:eastAsia="Book Antiqua" w:hAnsi="Book Antiqua" w:cs="Book Antiqua"/>
                <w:sz w:val="24"/>
                <w:szCs w:val="24"/>
              </w:rPr>
            </w:pPr>
            <w:proofErr w:type="spellStart"/>
            <w:proofErr w:type="gramStart"/>
            <w:r w:rsidRPr="00630FFC">
              <w:rPr>
                <w:rFonts w:ascii="Book Antiqua" w:eastAsia="Book Antiqua" w:hAnsi="Book Antiqua" w:cs="Book Antiqua"/>
                <w:sz w:val="24"/>
                <w:szCs w:val="24"/>
              </w:rPr>
              <w:t>Dr.Öğr.Üyesi</w:t>
            </w:r>
            <w:proofErr w:type="spellEnd"/>
            <w:proofErr w:type="gramEnd"/>
            <w:r w:rsidRPr="00630FFC">
              <w:rPr>
                <w:rFonts w:ascii="Book Antiqua" w:eastAsia="Book Antiqua" w:hAnsi="Book Antiqua" w:cs="Book Antiqua"/>
                <w:sz w:val="24"/>
                <w:szCs w:val="24"/>
              </w:rPr>
              <w:t xml:space="preserve"> Süleyman Barutçu</w:t>
            </w:r>
            <w:r w:rsidRPr="00630FFC">
              <w:rPr>
                <w:rFonts w:ascii="Book Antiqua" w:eastAsia="Book Antiqua" w:hAnsi="Book Antiqua" w:cs="Book Antiqua"/>
                <w:sz w:val="24"/>
                <w:szCs w:val="24"/>
              </w:rPr>
              <w:tab/>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Göğüs Hastalıkları</w:t>
            </w:r>
          </w:p>
          <w:p w:rsidR="00A92E14" w:rsidRPr="00630FFC" w:rsidRDefault="00705A97">
            <w:pPr>
              <w:spacing w:after="0" w:line="240" w:lineRule="auto"/>
              <w:rPr>
                <w:rFonts w:ascii="Book Antiqua" w:hAnsi="Book Antiqua"/>
              </w:rPr>
            </w:pPr>
            <w:r w:rsidRPr="00630FFC">
              <w:rPr>
                <w:rFonts w:ascii="Book Antiqua" w:eastAsia="Book Antiqua" w:hAnsi="Book Antiqua" w:cs="Book Antiqua"/>
                <w:sz w:val="24"/>
                <w:szCs w:val="24"/>
              </w:rPr>
              <w:t>Prof. Dr. Bülent Özbay</w:t>
            </w:r>
            <w:r w:rsidRPr="00630FFC">
              <w:rPr>
                <w:rFonts w:ascii="Book Antiqua" w:hAnsi="Book Antiqua"/>
              </w:rPr>
              <w:t xml:space="preserve"> </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Doç. Dr. Özlem </w:t>
            </w:r>
            <w:proofErr w:type="spellStart"/>
            <w:r w:rsidRPr="00630FFC">
              <w:rPr>
                <w:rFonts w:ascii="Book Antiqua" w:eastAsia="Book Antiqua" w:hAnsi="Book Antiqua" w:cs="Book Antiqua"/>
                <w:sz w:val="24"/>
                <w:szCs w:val="24"/>
              </w:rPr>
              <w:t>Şengören</w:t>
            </w:r>
            <w:proofErr w:type="spellEnd"/>
            <w:r w:rsidRPr="00630FFC">
              <w:rPr>
                <w:rFonts w:ascii="Book Antiqua" w:eastAsia="Book Antiqua" w:hAnsi="Book Antiqua" w:cs="Book Antiqua"/>
                <w:sz w:val="24"/>
                <w:szCs w:val="24"/>
              </w:rPr>
              <w:t xml:space="preserve"> Dikiş</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Doç. Dr. Özge Oral Tapan </w:t>
            </w:r>
          </w:p>
          <w:p w:rsidR="00A92E14" w:rsidRPr="00630FFC" w:rsidRDefault="00705A97">
            <w:pPr>
              <w:spacing w:after="0" w:line="240" w:lineRule="auto"/>
              <w:rPr>
                <w:rFonts w:ascii="Book Antiqua" w:eastAsia="Book Antiqua" w:hAnsi="Book Antiqua" w:cs="Book Antiqua"/>
                <w:sz w:val="24"/>
                <w:szCs w:val="24"/>
              </w:rPr>
            </w:pPr>
            <w:proofErr w:type="spellStart"/>
            <w:proofErr w:type="gramStart"/>
            <w:r w:rsidRPr="00630FFC">
              <w:rPr>
                <w:rFonts w:ascii="Book Antiqua" w:eastAsia="Book Antiqua" w:hAnsi="Book Antiqua" w:cs="Book Antiqua"/>
                <w:sz w:val="24"/>
                <w:szCs w:val="24"/>
              </w:rPr>
              <w:t>Dr.Öğr.Üyesi</w:t>
            </w:r>
            <w:proofErr w:type="spellEnd"/>
            <w:proofErr w:type="gramEnd"/>
            <w:r w:rsidRPr="00630FFC">
              <w:rPr>
                <w:rFonts w:ascii="Book Antiqua" w:eastAsia="Book Antiqua" w:hAnsi="Book Antiqua" w:cs="Book Antiqua"/>
                <w:sz w:val="24"/>
                <w:szCs w:val="24"/>
              </w:rPr>
              <w:t xml:space="preserve"> Utku Tapan </w:t>
            </w:r>
          </w:p>
          <w:p w:rsidR="00A92E14" w:rsidRPr="00630FFC" w:rsidRDefault="00705A97">
            <w:pPr>
              <w:spacing w:after="0" w:line="240" w:lineRule="auto"/>
              <w:rPr>
                <w:rFonts w:ascii="Book Antiqua" w:eastAsia="Book Antiqua" w:hAnsi="Book Antiqua" w:cs="Book Antiqua"/>
                <w:sz w:val="24"/>
                <w:szCs w:val="24"/>
              </w:rPr>
            </w:pPr>
            <w:proofErr w:type="spellStart"/>
            <w:proofErr w:type="gramStart"/>
            <w:r w:rsidRPr="00630FFC">
              <w:rPr>
                <w:rFonts w:ascii="Book Antiqua" w:eastAsia="Book Antiqua" w:hAnsi="Book Antiqua" w:cs="Book Antiqua"/>
                <w:sz w:val="24"/>
                <w:szCs w:val="24"/>
              </w:rPr>
              <w:t>Dr.Öğr.Üyesi</w:t>
            </w:r>
            <w:proofErr w:type="spellEnd"/>
            <w:proofErr w:type="gramEnd"/>
            <w:r w:rsidRPr="00630FFC">
              <w:rPr>
                <w:rFonts w:ascii="Book Antiqua" w:eastAsia="Book Antiqua" w:hAnsi="Book Antiqua" w:cs="Book Antiqua"/>
                <w:sz w:val="24"/>
                <w:szCs w:val="24"/>
              </w:rPr>
              <w:t xml:space="preserve"> Sabri Serhan Olcay</w:t>
            </w:r>
            <w:r w:rsidRPr="00630FFC">
              <w:rPr>
                <w:rFonts w:ascii="Book Antiqua" w:eastAsia="Book Antiqua" w:hAnsi="Book Antiqua" w:cs="Book Antiqua"/>
                <w:sz w:val="24"/>
                <w:szCs w:val="24"/>
              </w:rPr>
              <w:tab/>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Kulak-Burun-Boğaz</w:t>
            </w:r>
          </w:p>
          <w:p w:rsidR="00A92E14" w:rsidRPr="00630FFC" w:rsidRDefault="00705A97">
            <w:pPr>
              <w:spacing w:after="0" w:line="240" w:lineRule="auto"/>
              <w:rPr>
                <w:rFonts w:ascii="Book Antiqua" w:eastAsia="Book Antiqua" w:hAnsi="Book Antiqua" w:cs="Book Antiqua"/>
                <w:sz w:val="24"/>
                <w:szCs w:val="24"/>
              </w:rPr>
            </w:pPr>
            <w:proofErr w:type="spellStart"/>
            <w:r w:rsidRPr="00630FFC">
              <w:rPr>
                <w:rFonts w:ascii="Book Antiqua" w:eastAsia="Book Antiqua" w:hAnsi="Book Antiqua" w:cs="Book Antiqua"/>
                <w:sz w:val="24"/>
                <w:szCs w:val="24"/>
              </w:rPr>
              <w:t>Prof.Dr</w:t>
            </w:r>
            <w:proofErr w:type="spellEnd"/>
            <w:r w:rsidRPr="00630FFC">
              <w:rPr>
                <w:rFonts w:ascii="Book Antiqua" w:eastAsia="Book Antiqua" w:hAnsi="Book Antiqua" w:cs="Book Antiqua"/>
                <w:sz w:val="24"/>
                <w:szCs w:val="24"/>
              </w:rPr>
              <w:t>. Harun Üçüncü</w:t>
            </w:r>
          </w:p>
          <w:p w:rsidR="00A92E14" w:rsidRPr="00630FFC" w:rsidRDefault="00705A97">
            <w:pPr>
              <w:spacing w:after="0" w:line="240" w:lineRule="auto"/>
              <w:rPr>
                <w:rFonts w:ascii="Book Antiqua" w:eastAsia="Book Antiqua" w:hAnsi="Book Antiqua" w:cs="Book Antiqua"/>
                <w:sz w:val="24"/>
                <w:szCs w:val="24"/>
              </w:rPr>
            </w:pPr>
            <w:proofErr w:type="spellStart"/>
            <w:r w:rsidRPr="00630FFC">
              <w:rPr>
                <w:rFonts w:ascii="Book Antiqua" w:eastAsia="Book Antiqua" w:hAnsi="Book Antiqua" w:cs="Book Antiqua"/>
                <w:sz w:val="24"/>
                <w:szCs w:val="24"/>
              </w:rPr>
              <w:t>Prof.Dr</w:t>
            </w:r>
            <w:proofErr w:type="spellEnd"/>
            <w:r w:rsidRPr="00630FFC">
              <w:rPr>
                <w:rFonts w:ascii="Book Antiqua" w:eastAsia="Book Antiqua" w:hAnsi="Book Antiqua" w:cs="Book Antiqua"/>
                <w:sz w:val="24"/>
                <w:szCs w:val="24"/>
              </w:rPr>
              <w:t>. Sabri Köseoğlu</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Tıbbi Genetik</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Evren Gümüş</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Pediatri</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Dr. </w:t>
            </w:r>
            <w:proofErr w:type="spellStart"/>
            <w:r w:rsidRPr="00630FFC">
              <w:rPr>
                <w:rFonts w:ascii="Book Antiqua" w:eastAsia="Book Antiqua" w:hAnsi="Book Antiqua" w:cs="Book Antiqua"/>
                <w:sz w:val="24"/>
                <w:szCs w:val="24"/>
              </w:rPr>
              <w:t>Öğr.Üyesi</w:t>
            </w:r>
            <w:proofErr w:type="spellEnd"/>
            <w:r w:rsidRPr="00630FFC">
              <w:rPr>
                <w:rFonts w:ascii="Book Antiqua" w:eastAsia="Book Antiqua" w:hAnsi="Book Antiqua" w:cs="Book Antiqua"/>
                <w:sz w:val="24"/>
                <w:szCs w:val="24"/>
              </w:rPr>
              <w:t xml:space="preserve"> Sibel Tiryaki</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 xml:space="preserve">Dr. </w:t>
            </w:r>
            <w:proofErr w:type="spellStart"/>
            <w:r w:rsidRPr="00630FFC">
              <w:rPr>
                <w:rFonts w:ascii="Book Antiqua" w:eastAsia="Book Antiqua" w:hAnsi="Book Antiqua" w:cs="Book Antiqua"/>
                <w:sz w:val="24"/>
                <w:szCs w:val="24"/>
              </w:rPr>
              <w:t>Öğr.Üyesi</w:t>
            </w:r>
            <w:proofErr w:type="spellEnd"/>
            <w:r w:rsidRPr="00630FFC">
              <w:rPr>
                <w:rFonts w:ascii="Book Antiqua" w:eastAsia="Book Antiqua" w:hAnsi="Book Antiqua" w:cs="Book Antiqua"/>
                <w:sz w:val="24"/>
                <w:szCs w:val="24"/>
              </w:rPr>
              <w:t xml:space="preserve"> Pınar Çay</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Çocuk Cerrahi</w:t>
            </w:r>
          </w:p>
          <w:p w:rsidR="00A92E14" w:rsidRPr="00630FFC" w:rsidRDefault="00705A97">
            <w:pPr>
              <w:spacing w:after="0" w:line="240" w:lineRule="auto"/>
              <w:rPr>
                <w:rFonts w:ascii="Book Antiqua" w:eastAsia="Book Antiqua" w:hAnsi="Book Antiqua" w:cs="Book Antiqua"/>
                <w:sz w:val="24"/>
                <w:szCs w:val="24"/>
              </w:rPr>
            </w:pPr>
            <w:proofErr w:type="spellStart"/>
            <w:proofErr w:type="gramStart"/>
            <w:r w:rsidRPr="00630FFC">
              <w:rPr>
                <w:rFonts w:ascii="Book Antiqua" w:eastAsia="Book Antiqua" w:hAnsi="Book Antiqua" w:cs="Book Antiqua"/>
                <w:sz w:val="24"/>
                <w:szCs w:val="24"/>
              </w:rPr>
              <w:t>Dr.Öğr.Üyesi</w:t>
            </w:r>
            <w:proofErr w:type="spellEnd"/>
            <w:proofErr w:type="gramEnd"/>
            <w:r w:rsidRPr="00630FFC">
              <w:rPr>
                <w:rFonts w:ascii="Book Antiqua" w:eastAsia="Book Antiqua" w:hAnsi="Book Antiqua" w:cs="Book Antiqua"/>
                <w:sz w:val="24"/>
                <w:szCs w:val="24"/>
              </w:rPr>
              <w:t xml:space="preserve"> Ahmet Dursun</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 xml:space="preserve">Sualtı Hekimliği Ve </w:t>
            </w:r>
            <w:proofErr w:type="spellStart"/>
            <w:r w:rsidRPr="00630FFC">
              <w:rPr>
                <w:rFonts w:ascii="Book Antiqua" w:eastAsia="Book Antiqua" w:hAnsi="Book Antiqua" w:cs="Book Antiqua"/>
                <w:b/>
                <w:sz w:val="24"/>
                <w:szCs w:val="24"/>
              </w:rPr>
              <w:t>Hiperbarik</w:t>
            </w:r>
            <w:proofErr w:type="spellEnd"/>
            <w:r w:rsidRPr="00630FFC">
              <w:rPr>
                <w:rFonts w:ascii="Book Antiqua" w:eastAsia="Book Antiqua" w:hAnsi="Book Antiqua" w:cs="Book Antiqua"/>
                <w:b/>
                <w:sz w:val="24"/>
                <w:szCs w:val="24"/>
              </w:rPr>
              <w:t xml:space="preserve"> Tıp</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lastRenderedPageBreak/>
              <w:t xml:space="preserve">Dr. </w:t>
            </w:r>
            <w:proofErr w:type="spellStart"/>
            <w:r w:rsidRPr="00630FFC">
              <w:rPr>
                <w:rFonts w:ascii="Book Antiqua" w:eastAsia="Book Antiqua" w:hAnsi="Book Antiqua" w:cs="Book Antiqua"/>
                <w:sz w:val="24"/>
                <w:szCs w:val="24"/>
              </w:rPr>
              <w:t>Öğr.Üyesi</w:t>
            </w:r>
            <w:proofErr w:type="spellEnd"/>
            <w:r w:rsidRPr="00630FFC">
              <w:rPr>
                <w:rFonts w:ascii="Book Antiqua" w:eastAsia="Book Antiqua" w:hAnsi="Book Antiqua" w:cs="Book Antiqua"/>
                <w:sz w:val="24"/>
                <w:szCs w:val="24"/>
              </w:rPr>
              <w:t xml:space="preserve"> Serkan </w:t>
            </w:r>
            <w:proofErr w:type="spellStart"/>
            <w:r w:rsidRPr="00630FFC">
              <w:rPr>
                <w:rFonts w:ascii="Book Antiqua" w:eastAsia="Book Antiqua" w:hAnsi="Book Antiqua" w:cs="Book Antiqua"/>
                <w:sz w:val="24"/>
                <w:szCs w:val="24"/>
              </w:rPr>
              <w:t>Ergözen</w:t>
            </w:r>
            <w:proofErr w:type="spellEnd"/>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Radyoloji</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sz w:val="24"/>
                <w:szCs w:val="24"/>
              </w:rPr>
              <w:t>Doç. Dr. Funda Dinç</w:t>
            </w:r>
          </w:p>
          <w:p w:rsidR="00A92E14" w:rsidRPr="00630FFC" w:rsidRDefault="00705A97">
            <w:pPr>
              <w:spacing w:after="0" w:line="240" w:lineRule="auto"/>
              <w:rPr>
                <w:rFonts w:ascii="Book Antiqua" w:eastAsia="Book Antiqua" w:hAnsi="Book Antiqua" w:cs="Book Antiqua"/>
                <w:sz w:val="24"/>
                <w:szCs w:val="24"/>
              </w:rPr>
            </w:pPr>
            <w:r w:rsidRPr="00630FFC">
              <w:rPr>
                <w:rFonts w:ascii="Book Antiqua" w:eastAsia="Book Antiqua" w:hAnsi="Book Antiqua" w:cs="Book Antiqua"/>
                <w:b/>
                <w:sz w:val="24"/>
                <w:szCs w:val="24"/>
              </w:rPr>
              <w:t>Biyofizik</w:t>
            </w:r>
          </w:p>
          <w:p w:rsidR="00A92E14" w:rsidRPr="00630FFC" w:rsidRDefault="00705A97">
            <w:pPr>
              <w:spacing w:after="0" w:line="240" w:lineRule="auto"/>
              <w:rPr>
                <w:rFonts w:ascii="Book Antiqua" w:eastAsia="Book Antiqua" w:hAnsi="Book Antiqua" w:cs="Book Antiqua"/>
                <w:sz w:val="24"/>
                <w:szCs w:val="24"/>
              </w:rPr>
            </w:pPr>
            <w:proofErr w:type="spellStart"/>
            <w:r w:rsidRPr="00630FFC">
              <w:rPr>
                <w:rFonts w:ascii="Book Antiqua" w:eastAsia="Book Antiqua" w:hAnsi="Book Antiqua" w:cs="Book Antiqua"/>
                <w:sz w:val="24"/>
                <w:szCs w:val="24"/>
              </w:rPr>
              <w:t>Prof.Dr</w:t>
            </w:r>
            <w:proofErr w:type="spellEnd"/>
            <w:r w:rsidRPr="00630FFC">
              <w:rPr>
                <w:rFonts w:ascii="Book Antiqua" w:eastAsia="Book Antiqua" w:hAnsi="Book Antiqua" w:cs="Book Antiqua"/>
                <w:sz w:val="24"/>
                <w:szCs w:val="24"/>
              </w:rPr>
              <w:t>. Deniz Akpınar</w:t>
            </w:r>
          </w:p>
        </w:tc>
      </w:tr>
    </w:tbl>
    <w:p w:rsidR="00A92E14" w:rsidRDefault="00705A97">
      <w:pPr>
        <w:tabs>
          <w:tab w:val="left" w:pos="2701"/>
        </w:tabs>
        <w:spacing w:after="0" w:line="240" w:lineRule="auto"/>
        <w:rPr>
          <w:rFonts w:ascii="Book Antiqua" w:eastAsia="Book Antiqua" w:hAnsi="Book Antiqua" w:cs="Book Antiqua"/>
        </w:rPr>
      </w:pPr>
      <w:r>
        <w:rPr>
          <w:rFonts w:ascii="Book Antiqua" w:eastAsia="Book Antiqua" w:hAnsi="Book Antiqua" w:cs="Book Antiqua"/>
        </w:rPr>
        <w:lastRenderedPageBreak/>
        <w:tab/>
      </w:r>
    </w:p>
    <w:p w:rsidR="00A92E14" w:rsidRDefault="00A92E14">
      <w:pPr>
        <w:tabs>
          <w:tab w:val="left" w:pos="2701"/>
        </w:tabs>
        <w:spacing w:after="0" w:line="240" w:lineRule="auto"/>
        <w:rPr>
          <w:rFonts w:ascii="Book Antiqua" w:eastAsia="Book Antiqua" w:hAnsi="Book Antiqua" w:cs="Book Antiqua"/>
        </w:rPr>
      </w:pPr>
    </w:p>
    <w:p w:rsidR="00A92E14" w:rsidRDefault="00A92E14">
      <w:pPr>
        <w:tabs>
          <w:tab w:val="left" w:pos="2701"/>
        </w:tabs>
        <w:spacing w:after="0" w:line="240" w:lineRule="auto"/>
        <w:rPr>
          <w:rFonts w:ascii="Book Antiqua" w:eastAsia="Book Antiqua" w:hAnsi="Book Antiqua" w:cs="Book Antiqua"/>
        </w:rPr>
      </w:pPr>
    </w:p>
    <w:p w:rsidR="00A92E14" w:rsidRDefault="00A92E14">
      <w:pPr>
        <w:tabs>
          <w:tab w:val="left" w:pos="2701"/>
        </w:tabs>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705A97">
      <w:pPr>
        <w:spacing w:after="0" w:line="240" w:lineRule="auto"/>
        <w:rPr>
          <w:rFonts w:ascii="Cambria" w:eastAsia="Cambria" w:hAnsi="Cambria" w:cs="Cambria"/>
          <w:sz w:val="20"/>
          <w:szCs w:val="20"/>
        </w:rPr>
      </w:pPr>
      <w:r>
        <w:br w:type="page"/>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lastRenderedPageBreak/>
        <w:t>ÖĞRETİM YÖNTEM- TEKNİKLERİ</w:t>
      </w:r>
    </w:p>
    <w:p w:rsidR="00A92E14" w:rsidRDefault="00A92E14">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p>
    <w:p w:rsidR="00A92E14" w:rsidRDefault="00A92E14">
      <w:pPr>
        <w:spacing w:after="0" w:line="240" w:lineRule="auto"/>
        <w:rPr>
          <w:rFonts w:ascii="Book Antiqua" w:eastAsia="Book Antiqua" w:hAnsi="Book Antiqua" w:cs="Book Antiqua"/>
          <w:sz w:val="20"/>
          <w:szCs w:val="20"/>
        </w:rPr>
      </w:pPr>
    </w:p>
    <w:tbl>
      <w:tblPr>
        <w:tblStyle w:val="aff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4252"/>
      </w:tblGrid>
      <w:tr w:rsidR="00A92E14">
        <w:tc>
          <w:tcPr>
            <w:tcW w:w="9072" w:type="dxa"/>
            <w:gridSpan w:val="2"/>
            <w:shd w:val="clear" w:color="auto" w:fill="95B3D7"/>
          </w:tcPr>
          <w:p w:rsidR="00A92E14" w:rsidRDefault="00A92E14">
            <w:pPr>
              <w:widowControl w:val="0"/>
              <w:spacing w:after="0" w:line="240" w:lineRule="auto"/>
              <w:rPr>
                <w:rFonts w:ascii="Book Antiqua" w:eastAsia="Book Antiqua" w:hAnsi="Book Antiqua" w:cs="Book Antiqua"/>
              </w:rPr>
            </w:pPr>
          </w:p>
          <w:p w:rsidR="00A92E14" w:rsidRDefault="00705A97">
            <w:pPr>
              <w:widowControl w:val="0"/>
              <w:spacing w:after="0" w:line="240" w:lineRule="auto"/>
              <w:jc w:val="center"/>
              <w:rPr>
                <w:rFonts w:ascii="Book Antiqua" w:eastAsia="Book Antiqua" w:hAnsi="Book Antiqua" w:cs="Book Antiqua"/>
              </w:rPr>
            </w:pPr>
            <w:r>
              <w:rPr>
                <w:rFonts w:ascii="Book Antiqua" w:eastAsia="Book Antiqua" w:hAnsi="Book Antiqua" w:cs="Book Antiqua"/>
                <w:b/>
              </w:rPr>
              <w:t>Dönem 3 Kurul 2 Kullanılan Öğretim Yöntemleri</w:t>
            </w:r>
          </w:p>
          <w:p w:rsidR="00A92E14" w:rsidRDefault="00A92E14">
            <w:pPr>
              <w:widowControl w:val="0"/>
              <w:spacing w:after="0" w:line="240" w:lineRule="auto"/>
              <w:jc w:val="center"/>
              <w:rPr>
                <w:rFonts w:ascii="Book Antiqua" w:eastAsia="Book Antiqua" w:hAnsi="Book Antiqua" w:cs="Book Antiqua"/>
              </w:rPr>
            </w:pP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Teorik</w:t>
            </w:r>
          </w:p>
        </w:tc>
        <w:tc>
          <w:tcPr>
            <w:tcW w:w="4252" w:type="dxa"/>
          </w:tcPr>
          <w:p w:rsidR="00A92E14" w:rsidRDefault="00A92E14">
            <w:pPr>
              <w:widowControl w:val="0"/>
              <w:spacing w:after="0" w:line="240" w:lineRule="auto"/>
              <w:rPr>
                <w:rFonts w:ascii="Book Antiqua" w:eastAsia="Book Antiqua" w:hAnsi="Book Antiqua" w:cs="Book Antiqua"/>
              </w:rPr>
            </w:pP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                       Sınıf Dersi</w:t>
            </w:r>
          </w:p>
        </w:tc>
        <w:tc>
          <w:tcPr>
            <w:tcW w:w="4252"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w:t>
            </w: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                       Probleme Dayalı Öğrenme</w:t>
            </w:r>
          </w:p>
        </w:tc>
        <w:tc>
          <w:tcPr>
            <w:tcW w:w="4252" w:type="dxa"/>
          </w:tcPr>
          <w:p w:rsidR="00A92E14" w:rsidRDefault="00684BD7">
            <w:pPr>
              <w:widowControl w:val="0"/>
              <w:spacing w:after="0" w:line="240" w:lineRule="auto"/>
              <w:rPr>
                <w:rFonts w:ascii="Book Antiqua" w:eastAsia="Book Antiqua" w:hAnsi="Book Antiqua" w:cs="Book Antiqua"/>
              </w:rPr>
            </w:pPr>
            <w:r>
              <w:rPr>
                <w:rFonts w:ascii="Book Antiqua" w:eastAsia="Book Antiqua" w:hAnsi="Book Antiqua" w:cs="Book Antiqua"/>
              </w:rPr>
              <w:t>-</w:t>
            </w: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Pratik</w:t>
            </w:r>
          </w:p>
        </w:tc>
        <w:tc>
          <w:tcPr>
            <w:tcW w:w="4252" w:type="dxa"/>
          </w:tcPr>
          <w:p w:rsidR="00A92E14" w:rsidRDefault="00A92E14">
            <w:pPr>
              <w:widowControl w:val="0"/>
              <w:spacing w:after="0" w:line="240" w:lineRule="auto"/>
              <w:rPr>
                <w:rFonts w:ascii="Book Antiqua" w:eastAsia="Book Antiqua" w:hAnsi="Book Antiqua" w:cs="Book Antiqua"/>
              </w:rPr>
            </w:pP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                      Laboratuvar Çalışmaları</w:t>
            </w:r>
          </w:p>
        </w:tc>
        <w:tc>
          <w:tcPr>
            <w:tcW w:w="4252"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w:t>
            </w: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                      Hasta Başı Pratik Eğitimler</w:t>
            </w:r>
          </w:p>
        </w:tc>
        <w:tc>
          <w:tcPr>
            <w:tcW w:w="4252"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w:t>
            </w: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                      Mesleksel Beceri Eğitimleri</w:t>
            </w:r>
          </w:p>
        </w:tc>
        <w:tc>
          <w:tcPr>
            <w:tcW w:w="4252"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w:t>
            </w: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                      Saha Çalışması</w:t>
            </w:r>
          </w:p>
        </w:tc>
        <w:tc>
          <w:tcPr>
            <w:tcW w:w="4252"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rPr>
              <w:t>+</w:t>
            </w:r>
          </w:p>
        </w:tc>
      </w:tr>
      <w:tr w:rsidR="00A92E14">
        <w:tc>
          <w:tcPr>
            <w:tcW w:w="482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                     Yapılandırılmış Serbest Çalışma Saatleri</w:t>
            </w:r>
          </w:p>
        </w:tc>
        <w:tc>
          <w:tcPr>
            <w:tcW w:w="4252"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w:t>
            </w:r>
          </w:p>
        </w:tc>
      </w:tr>
    </w:tbl>
    <w:p w:rsidR="00A92E14" w:rsidRDefault="00A92E14">
      <w:pPr>
        <w:spacing w:after="0" w:line="240" w:lineRule="auto"/>
        <w:jc w:val="both"/>
        <w:rPr>
          <w:rFonts w:ascii="Cambria" w:eastAsia="Cambria" w:hAnsi="Cambria" w:cs="Cambria"/>
          <w:sz w:val="20"/>
          <w:szCs w:val="20"/>
        </w:rPr>
      </w:pPr>
    </w:p>
    <w:p w:rsidR="00A92E14" w:rsidRDefault="00A92E14">
      <w:pPr>
        <w:spacing w:after="0" w:line="240" w:lineRule="auto"/>
        <w:jc w:val="both"/>
        <w:rPr>
          <w:rFonts w:ascii="Cambria" w:eastAsia="Cambria" w:hAnsi="Cambria" w:cs="Cambria"/>
          <w:sz w:val="20"/>
          <w:szCs w:val="20"/>
        </w:rPr>
      </w:pPr>
    </w:p>
    <w:p w:rsidR="00A92E14" w:rsidRDefault="00A92E14">
      <w:pPr>
        <w:spacing w:after="0" w:line="240" w:lineRule="auto"/>
        <w:jc w:val="both"/>
        <w:rPr>
          <w:rFonts w:ascii="Cambria" w:eastAsia="Cambria" w:hAnsi="Cambria" w:cs="Cambria"/>
          <w:sz w:val="20"/>
          <w:szCs w:val="20"/>
        </w:rPr>
      </w:pP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FİZİKSEL ALAN</w:t>
      </w:r>
    </w:p>
    <w:p w:rsidR="00A92E14" w:rsidRDefault="00A92E14">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p>
    <w:p w:rsidR="00A92E14" w:rsidRDefault="00A92E14">
      <w:pPr>
        <w:spacing w:after="0" w:line="240" w:lineRule="auto"/>
        <w:jc w:val="both"/>
        <w:rPr>
          <w:rFonts w:ascii="Cambria" w:eastAsia="Cambria" w:hAnsi="Cambria" w:cs="Cambria"/>
          <w:sz w:val="20"/>
          <w:szCs w:val="20"/>
        </w:rPr>
      </w:pPr>
    </w:p>
    <w:tbl>
      <w:tblPr>
        <w:tblStyle w:val="aff2"/>
        <w:tblW w:w="886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84"/>
        <w:gridCol w:w="5584"/>
      </w:tblGrid>
      <w:tr w:rsidR="00A92E14">
        <w:trPr>
          <w:trHeight w:val="400"/>
        </w:trPr>
        <w:tc>
          <w:tcPr>
            <w:tcW w:w="3284" w:type="dxa"/>
          </w:tcPr>
          <w:p w:rsidR="00A92E14" w:rsidRDefault="00705A97">
            <w:pPr>
              <w:spacing w:after="0" w:line="240" w:lineRule="auto"/>
              <w:rPr>
                <w:rFonts w:ascii="Book Antiqua" w:eastAsia="Book Antiqua" w:hAnsi="Book Antiqua" w:cs="Book Antiqua"/>
              </w:rPr>
            </w:pPr>
            <w:r>
              <w:rPr>
                <w:rFonts w:ascii="Book Antiqua" w:eastAsia="Book Antiqua" w:hAnsi="Book Antiqua" w:cs="Book Antiqua"/>
                <w:b/>
              </w:rPr>
              <w:t>Derslik ve Çalışma Alanları</w:t>
            </w:r>
          </w:p>
        </w:tc>
        <w:tc>
          <w:tcPr>
            <w:tcW w:w="5584" w:type="dxa"/>
          </w:tcPr>
          <w:p w:rsidR="00A92E14" w:rsidRDefault="00705A97">
            <w:pPr>
              <w:spacing w:after="0" w:line="240" w:lineRule="auto"/>
              <w:rPr>
                <w:rFonts w:ascii="Book Antiqua" w:eastAsia="Book Antiqua" w:hAnsi="Book Antiqua" w:cs="Book Antiqua"/>
              </w:rPr>
            </w:pPr>
            <w:r>
              <w:rPr>
                <w:rFonts w:ascii="Book Antiqua" w:eastAsia="Book Antiqua" w:hAnsi="Book Antiqua" w:cs="Book Antiqua"/>
                <w:b/>
              </w:rPr>
              <w:t>Dönem 3 Amfisi</w:t>
            </w:r>
          </w:p>
          <w:p w:rsidR="00A92E14" w:rsidRDefault="00705A97" w:rsidP="00630FFC">
            <w:pPr>
              <w:spacing w:after="0" w:line="240" w:lineRule="auto"/>
              <w:rPr>
                <w:rFonts w:ascii="Book Antiqua" w:eastAsia="Book Antiqua" w:hAnsi="Book Antiqua" w:cs="Book Antiqua"/>
              </w:rPr>
            </w:pPr>
            <w:r>
              <w:rPr>
                <w:rFonts w:ascii="Book Antiqua" w:eastAsia="Book Antiqua" w:hAnsi="Book Antiqua" w:cs="Book Antiqua"/>
                <w:b/>
              </w:rPr>
              <w:t>Tıp Fakültesi Kütüphanesi</w:t>
            </w:r>
          </w:p>
        </w:tc>
      </w:tr>
    </w:tbl>
    <w:p w:rsidR="00A92E14" w:rsidRDefault="00A92E14">
      <w:pPr>
        <w:spacing w:after="0" w:line="240" w:lineRule="auto"/>
        <w:jc w:val="both"/>
        <w:rPr>
          <w:rFonts w:ascii="Cambria" w:eastAsia="Cambria" w:hAnsi="Cambria" w:cs="Cambria"/>
          <w:sz w:val="20"/>
          <w:szCs w:val="20"/>
        </w:rPr>
      </w:pPr>
    </w:p>
    <w:p w:rsidR="00A92E14" w:rsidRDefault="00A92E14">
      <w:pPr>
        <w:spacing w:after="0" w:line="240" w:lineRule="auto"/>
        <w:jc w:val="both"/>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OKUNMASI ÖNERİLEN MEVZUAT</w:t>
      </w:r>
    </w:p>
    <w:p w:rsidR="00A92E14" w:rsidRDefault="00A92E14">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651D6C">
      <w:pPr>
        <w:widowControl w:val="0"/>
        <w:pBdr>
          <w:top w:val="nil"/>
          <w:left w:val="nil"/>
          <w:bottom w:val="nil"/>
          <w:right w:val="nil"/>
          <w:between w:val="nil"/>
        </w:pBdr>
        <w:shd w:val="clear" w:color="auto" w:fill="FFFFFF"/>
        <w:tabs>
          <w:tab w:val="left" w:pos="393"/>
          <w:tab w:val="left" w:pos="394"/>
        </w:tabs>
        <w:spacing w:before="11" w:after="0" w:line="240" w:lineRule="auto"/>
        <w:rPr>
          <w:rFonts w:ascii="Cambria" w:eastAsia="Cambria" w:hAnsi="Cambria" w:cs="Cambria"/>
          <w:color w:val="000000"/>
          <w:sz w:val="20"/>
          <w:szCs w:val="20"/>
        </w:rPr>
      </w:pPr>
      <w:hyperlink r:id="rId9">
        <w:r w:rsidR="00705A97">
          <w:rPr>
            <w:rFonts w:ascii="Cambria" w:eastAsia="Cambria" w:hAnsi="Cambria" w:cs="Cambria"/>
            <w:color w:val="0563C1"/>
            <w:sz w:val="20"/>
            <w:szCs w:val="20"/>
            <w:highlight w:val="white"/>
            <w:u w:val="single"/>
          </w:rPr>
          <w:t>http://www.tip.mu.edu.tr/tr/ilgili-mevzuat-6641</w:t>
        </w:r>
      </w:hyperlink>
    </w:p>
    <w:p w:rsidR="00A92E14" w:rsidRDefault="00A92E14">
      <w:pPr>
        <w:widowControl w:val="0"/>
        <w:pBdr>
          <w:top w:val="nil"/>
          <w:left w:val="nil"/>
          <w:bottom w:val="nil"/>
          <w:right w:val="nil"/>
          <w:between w:val="nil"/>
        </w:pBdr>
        <w:shd w:val="clear" w:color="auto" w:fill="FFFFFF"/>
        <w:tabs>
          <w:tab w:val="left" w:pos="393"/>
          <w:tab w:val="left" w:pos="394"/>
        </w:tabs>
        <w:spacing w:before="11" w:after="0" w:line="240" w:lineRule="auto"/>
        <w:ind w:left="393"/>
        <w:rPr>
          <w:rFonts w:ascii="Cambria" w:eastAsia="Cambria" w:hAnsi="Cambria" w:cs="Cambria"/>
          <w:color w:val="000000"/>
          <w:sz w:val="20"/>
          <w:szCs w:val="20"/>
        </w:rPr>
      </w:pPr>
    </w:p>
    <w:p w:rsidR="00630FFC" w:rsidRDefault="00630FFC">
      <w:pPr>
        <w:rPr>
          <w:rFonts w:ascii="Cambria" w:eastAsia="Cambria" w:hAnsi="Cambria" w:cs="Cambria"/>
          <w:color w:val="000000"/>
          <w:sz w:val="20"/>
          <w:szCs w:val="20"/>
        </w:rPr>
      </w:pPr>
      <w:r>
        <w:rPr>
          <w:rFonts w:ascii="Cambria" w:eastAsia="Cambria" w:hAnsi="Cambria" w:cs="Cambria"/>
          <w:color w:val="000000"/>
          <w:sz w:val="20"/>
          <w:szCs w:val="20"/>
        </w:rPr>
        <w:br w:type="page"/>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r>
        <w:rPr>
          <w:rFonts w:ascii="Cambria" w:eastAsia="Cambria" w:hAnsi="Cambria" w:cs="Cambria"/>
          <w:b/>
          <w:sz w:val="40"/>
          <w:szCs w:val="40"/>
        </w:rPr>
        <w:lastRenderedPageBreak/>
        <w:t>DERS KURULU DERS SAATLERİ DAĞILIMI</w:t>
      </w:r>
    </w:p>
    <w:p w:rsidR="00A92E14" w:rsidRDefault="00A92E14">
      <w:pPr>
        <w:spacing w:after="0" w:line="240" w:lineRule="auto"/>
        <w:rPr>
          <w:rFonts w:ascii="Cambria" w:eastAsia="Cambria" w:hAnsi="Cambria" w:cs="Cambria"/>
          <w:sz w:val="32"/>
          <w:szCs w:val="32"/>
        </w:rPr>
      </w:pPr>
    </w:p>
    <w:tbl>
      <w:tblPr>
        <w:tblStyle w:val="aff3"/>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2229"/>
        <w:gridCol w:w="1661"/>
        <w:gridCol w:w="2149"/>
      </w:tblGrid>
      <w:tr w:rsidR="00A92E14">
        <w:trPr>
          <w:trHeight w:val="286"/>
        </w:trPr>
        <w:tc>
          <w:tcPr>
            <w:tcW w:w="3249" w:type="dxa"/>
            <w:vAlign w:val="center"/>
          </w:tcPr>
          <w:p w:rsidR="00A92E14" w:rsidRDefault="00705A97">
            <w:pPr>
              <w:jc w:val="center"/>
              <w:rPr>
                <w:rFonts w:ascii="Book Antiqua" w:eastAsia="Book Antiqua" w:hAnsi="Book Antiqua" w:cs="Book Antiqua"/>
                <w:b/>
                <w:color w:val="000000"/>
              </w:rPr>
            </w:pPr>
            <w:r>
              <w:rPr>
                <w:rFonts w:ascii="Book Antiqua" w:eastAsia="Book Antiqua" w:hAnsi="Book Antiqua" w:cs="Book Antiqua"/>
                <w:b/>
                <w:color w:val="000000"/>
              </w:rPr>
              <w:t>Kurul Dersleri</w:t>
            </w:r>
          </w:p>
        </w:tc>
        <w:tc>
          <w:tcPr>
            <w:tcW w:w="2229" w:type="dxa"/>
            <w:vAlign w:val="center"/>
          </w:tcPr>
          <w:p w:rsidR="00A92E14" w:rsidRDefault="00705A97">
            <w:pPr>
              <w:jc w:val="center"/>
              <w:rPr>
                <w:rFonts w:ascii="Book Antiqua" w:eastAsia="Book Antiqua" w:hAnsi="Book Antiqua" w:cs="Book Antiqua"/>
                <w:b/>
                <w:color w:val="000000"/>
              </w:rPr>
            </w:pPr>
            <w:r>
              <w:rPr>
                <w:rFonts w:ascii="Book Antiqua" w:eastAsia="Book Antiqua" w:hAnsi="Book Antiqua" w:cs="Book Antiqua"/>
                <w:b/>
                <w:color w:val="000000"/>
              </w:rPr>
              <w:t>Teorik D.S.</w:t>
            </w:r>
          </w:p>
        </w:tc>
        <w:tc>
          <w:tcPr>
            <w:tcW w:w="1661" w:type="dxa"/>
            <w:vAlign w:val="center"/>
          </w:tcPr>
          <w:p w:rsidR="00A92E14" w:rsidRDefault="00705A97">
            <w:pPr>
              <w:jc w:val="center"/>
              <w:rPr>
                <w:rFonts w:ascii="Book Antiqua" w:eastAsia="Book Antiqua" w:hAnsi="Book Antiqua" w:cs="Book Antiqua"/>
                <w:b/>
                <w:color w:val="000000"/>
              </w:rPr>
            </w:pPr>
            <w:r>
              <w:rPr>
                <w:rFonts w:ascii="Book Antiqua" w:eastAsia="Book Antiqua" w:hAnsi="Book Antiqua" w:cs="Book Antiqua"/>
                <w:b/>
                <w:color w:val="000000"/>
              </w:rPr>
              <w:t>Pratik D.S.</w:t>
            </w:r>
          </w:p>
        </w:tc>
        <w:tc>
          <w:tcPr>
            <w:tcW w:w="2149" w:type="dxa"/>
            <w:vAlign w:val="center"/>
          </w:tcPr>
          <w:p w:rsidR="00A92E14" w:rsidRDefault="00705A97">
            <w:pPr>
              <w:jc w:val="center"/>
              <w:rPr>
                <w:rFonts w:ascii="Book Antiqua" w:eastAsia="Book Antiqua" w:hAnsi="Book Antiqua" w:cs="Book Antiqua"/>
                <w:b/>
                <w:color w:val="000000"/>
              </w:rPr>
            </w:pPr>
            <w:r>
              <w:rPr>
                <w:rFonts w:ascii="Book Antiqua" w:eastAsia="Book Antiqua" w:hAnsi="Book Antiqua" w:cs="Book Antiqua"/>
                <w:b/>
                <w:color w:val="000000"/>
              </w:rPr>
              <w:t>Toplam D.S.</w:t>
            </w:r>
          </w:p>
        </w:tc>
      </w:tr>
      <w:tr w:rsidR="00A92E14">
        <w:trPr>
          <w:trHeight w:val="285"/>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Tıbbi Patoloji</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22</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26</w:t>
            </w:r>
          </w:p>
        </w:tc>
      </w:tr>
      <w:tr w:rsidR="00A92E14">
        <w:trPr>
          <w:trHeight w:val="286"/>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Tıbbi Farmakoloji</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40</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40</w:t>
            </w:r>
          </w:p>
        </w:tc>
      </w:tr>
      <w:tr w:rsidR="00A92E14">
        <w:trPr>
          <w:trHeight w:val="290"/>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Klinik Mikrobiyoloji</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6</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6</w:t>
            </w:r>
          </w:p>
        </w:tc>
      </w:tr>
      <w:tr w:rsidR="00A92E14">
        <w:trPr>
          <w:trHeight w:val="286"/>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Klinik Biyokimya</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6</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6</w:t>
            </w:r>
          </w:p>
        </w:tc>
      </w:tr>
      <w:tr w:rsidR="00A92E14">
        <w:trPr>
          <w:trHeight w:val="286"/>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Tıbbi Genetik</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2</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2</w:t>
            </w:r>
          </w:p>
        </w:tc>
      </w:tr>
      <w:tr w:rsidR="00A92E14">
        <w:trPr>
          <w:trHeight w:val="286"/>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Biyofizik</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5</w:t>
            </w:r>
          </w:p>
        </w:tc>
      </w:tr>
      <w:tr w:rsidR="00A92E14">
        <w:trPr>
          <w:trHeight w:val="290"/>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Kardiyoloji</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13</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13</w:t>
            </w:r>
          </w:p>
        </w:tc>
      </w:tr>
      <w:tr w:rsidR="00A92E14">
        <w:trPr>
          <w:trHeight w:val="286"/>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Göğüs Hastalıkları</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10</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10</w:t>
            </w:r>
          </w:p>
        </w:tc>
      </w:tr>
      <w:tr w:rsidR="00A92E14">
        <w:trPr>
          <w:trHeight w:val="285"/>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KBB</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5</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5</w:t>
            </w:r>
          </w:p>
        </w:tc>
      </w:tr>
      <w:tr w:rsidR="00A92E14">
        <w:trPr>
          <w:trHeight w:val="285"/>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Çocuk Sağlığı Ve Hastalıkları</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4</w:t>
            </w:r>
          </w:p>
        </w:tc>
      </w:tr>
      <w:tr w:rsidR="00A92E14">
        <w:trPr>
          <w:trHeight w:val="290"/>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Radyoloji</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w:t>
            </w:r>
          </w:p>
        </w:tc>
      </w:tr>
      <w:tr w:rsidR="00A92E14">
        <w:trPr>
          <w:trHeight w:val="286"/>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Çocuk Cerrahisi</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2</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2</w:t>
            </w:r>
          </w:p>
        </w:tc>
      </w:tr>
      <w:tr w:rsidR="00A92E14">
        <w:trPr>
          <w:trHeight w:val="286"/>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 xml:space="preserve">Sualtı Hekimliği ve </w:t>
            </w:r>
            <w:proofErr w:type="spellStart"/>
            <w:r>
              <w:rPr>
                <w:rFonts w:ascii="Book Antiqua" w:eastAsia="Book Antiqua" w:hAnsi="Book Antiqua" w:cs="Book Antiqua"/>
                <w:color w:val="000000"/>
              </w:rPr>
              <w:t>Hiperbarik</w:t>
            </w:r>
            <w:proofErr w:type="spellEnd"/>
            <w:r>
              <w:rPr>
                <w:rFonts w:ascii="Book Antiqua" w:eastAsia="Book Antiqua" w:hAnsi="Book Antiqua" w:cs="Book Antiqua"/>
                <w:color w:val="000000"/>
              </w:rPr>
              <w:t xml:space="preserve"> Tıp</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w:t>
            </w:r>
          </w:p>
        </w:tc>
      </w:tr>
      <w:tr w:rsidR="00A92E14">
        <w:trPr>
          <w:trHeight w:val="285"/>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MBL Uygulamaları</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4</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4</w:t>
            </w:r>
          </w:p>
        </w:tc>
      </w:tr>
      <w:tr w:rsidR="00A92E14">
        <w:trPr>
          <w:trHeight w:val="285"/>
        </w:trPr>
        <w:tc>
          <w:tcPr>
            <w:tcW w:w="3249" w:type="dxa"/>
            <w:vAlign w:val="center"/>
          </w:tcPr>
          <w:p w:rsidR="00A92E14" w:rsidRDefault="00705A97">
            <w:pPr>
              <w:rPr>
                <w:rFonts w:ascii="Book Antiqua" w:eastAsia="Book Antiqua" w:hAnsi="Book Antiqua" w:cs="Book Antiqua"/>
                <w:color w:val="000000"/>
              </w:rPr>
            </w:pPr>
            <w:r>
              <w:rPr>
                <w:rFonts w:ascii="Book Antiqua" w:eastAsia="Book Antiqua" w:hAnsi="Book Antiqua" w:cs="Book Antiqua"/>
                <w:color w:val="000000"/>
              </w:rPr>
              <w:t>Klinik Uygulama</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 </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8</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8</w:t>
            </w:r>
          </w:p>
        </w:tc>
      </w:tr>
      <w:tr w:rsidR="00A92E14">
        <w:trPr>
          <w:trHeight w:val="285"/>
        </w:trPr>
        <w:tc>
          <w:tcPr>
            <w:tcW w:w="3249" w:type="dxa"/>
            <w:vAlign w:val="center"/>
          </w:tcPr>
          <w:p w:rsidR="00A92E14" w:rsidRDefault="00705A97">
            <w:pPr>
              <w:jc w:val="center"/>
              <w:rPr>
                <w:rFonts w:ascii="Book Antiqua" w:eastAsia="Book Antiqua" w:hAnsi="Book Antiqua" w:cs="Book Antiqua"/>
                <w:b/>
                <w:color w:val="000000"/>
              </w:rPr>
            </w:pPr>
            <w:r>
              <w:rPr>
                <w:rFonts w:ascii="Book Antiqua" w:eastAsia="Book Antiqua" w:hAnsi="Book Antiqua" w:cs="Book Antiqua"/>
                <w:b/>
                <w:color w:val="000000"/>
              </w:rPr>
              <w:t>GENEL TOPLAM</w:t>
            </w:r>
          </w:p>
        </w:tc>
        <w:tc>
          <w:tcPr>
            <w:tcW w:w="222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117</w:t>
            </w:r>
          </w:p>
        </w:tc>
        <w:tc>
          <w:tcPr>
            <w:tcW w:w="1661"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16</w:t>
            </w:r>
          </w:p>
        </w:tc>
        <w:tc>
          <w:tcPr>
            <w:tcW w:w="2149" w:type="dxa"/>
            <w:vAlign w:val="center"/>
          </w:tcPr>
          <w:p w:rsidR="00A92E14" w:rsidRDefault="00705A97">
            <w:pPr>
              <w:jc w:val="center"/>
              <w:rPr>
                <w:rFonts w:ascii="Book Antiqua" w:eastAsia="Book Antiqua" w:hAnsi="Book Antiqua" w:cs="Book Antiqua"/>
                <w:color w:val="000000"/>
              </w:rPr>
            </w:pPr>
            <w:r>
              <w:rPr>
                <w:rFonts w:ascii="Book Antiqua" w:eastAsia="Book Antiqua" w:hAnsi="Book Antiqua" w:cs="Book Antiqua"/>
                <w:color w:val="000000"/>
              </w:rPr>
              <w:t>133</w:t>
            </w:r>
          </w:p>
        </w:tc>
      </w:tr>
    </w:tbl>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A92E14">
      <w:pPr>
        <w:spacing w:after="0" w:line="240" w:lineRule="auto"/>
        <w:rPr>
          <w:rFonts w:ascii="Cambria" w:eastAsia="Cambria" w:hAnsi="Cambria" w:cs="Cambria"/>
          <w:sz w:val="32"/>
          <w:szCs w:val="32"/>
        </w:rPr>
      </w:pP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DÖNEM-3 /KURUL-2 AMAÇ(LAR)</w:t>
      </w:r>
    </w:p>
    <w:p w:rsidR="00A92E14" w:rsidRDefault="00A92E14">
      <w:pPr>
        <w:spacing w:after="0" w:line="240" w:lineRule="auto"/>
        <w:rPr>
          <w:rFonts w:ascii="Cambria" w:eastAsia="Cambria" w:hAnsi="Cambria" w:cs="Cambria"/>
          <w:sz w:val="32"/>
          <w:szCs w:val="32"/>
        </w:rPr>
      </w:pPr>
    </w:p>
    <w:p w:rsidR="00A92E14" w:rsidRDefault="00A92E14">
      <w:pPr>
        <w:widowControl w:val="0"/>
        <w:tabs>
          <w:tab w:val="left" w:pos="459"/>
          <w:tab w:val="left" w:pos="6588"/>
        </w:tabs>
        <w:spacing w:after="0" w:line="240" w:lineRule="auto"/>
        <w:ind w:right="33"/>
        <w:jc w:val="both"/>
        <w:rPr>
          <w:rFonts w:ascii="Cambria" w:eastAsia="Cambria" w:hAnsi="Cambria" w:cs="Cambria"/>
        </w:rPr>
      </w:pPr>
    </w:p>
    <w:tbl>
      <w:tblPr>
        <w:tblStyle w:val="aff4"/>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A92E14">
        <w:trPr>
          <w:trHeight w:val="803"/>
        </w:trPr>
        <w:tc>
          <w:tcPr>
            <w:tcW w:w="567" w:type="dxa"/>
          </w:tcPr>
          <w:p w:rsidR="00A92E14" w:rsidRDefault="00A92E14">
            <w:pPr>
              <w:numPr>
                <w:ilvl w:val="0"/>
                <w:numId w:val="4"/>
              </w:numPr>
            </w:pPr>
          </w:p>
        </w:tc>
        <w:tc>
          <w:tcPr>
            <w:tcW w:w="8505" w:type="dxa"/>
          </w:tcPr>
          <w:p w:rsidR="00A92E14" w:rsidRDefault="00705A97">
            <w:pPr>
              <w:widowControl w:val="0"/>
              <w:spacing w:after="0" w:line="360" w:lineRule="auto"/>
              <w:ind w:left="107"/>
              <w:jc w:val="both"/>
              <w:rPr>
                <w:rFonts w:ascii="Book Antiqua" w:eastAsia="Book Antiqua" w:hAnsi="Book Antiqua" w:cs="Book Antiqua"/>
              </w:rPr>
            </w:pPr>
            <w:r>
              <w:rPr>
                <w:rFonts w:ascii="Book Antiqua" w:eastAsia="Book Antiqua" w:hAnsi="Book Antiqua" w:cs="Book Antiqua"/>
              </w:rPr>
              <w:t xml:space="preserve">Bu kurulda öğrencilerin klinikte en sık rastlanılan dolaşım ve solunum sistemi hastalıklarının </w:t>
            </w:r>
            <w:proofErr w:type="spellStart"/>
            <w:r>
              <w:rPr>
                <w:rFonts w:ascii="Book Antiqua" w:eastAsia="Book Antiqua" w:hAnsi="Book Antiqua" w:cs="Book Antiqua"/>
              </w:rPr>
              <w:t>patogenezi</w:t>
            </w:r>
            <w:proofErr w:type="spellEnd"/>
            <w:r>
              <w:rPr>
                <w:rFonts w:ascii="Book Antiqua" w:eastAsia="Book Antiqua" w:hAnsi="Book Antiqua" w:cs="Book Antiqua"/>
              </w:rPr>
              <w:t xml:space="preserve">, genetiği, semptomları, bulguları, tanı, tedavi yaklaşımları, korunma yöntemlerinin öğrenmeleri amaçlanmaktadır. </w:t>
            </w:r>
          </w:p>
        </w:tc>
      </w:tr>
      <w:tr w:rsidR="00A92E14">
        <w:trPr>
          <w:trHeight w:val="343"/>
        </w:trPr>
        <w:tc>
          <w:tcPr>
            <w:tcW w:w="567" w:type="dxa"/>
          </w:tcPr>
          <w:p w:rsidR="00A92E14" w:rsidRDefault="00A92E14">
            <w:pPr>
              <w:numPr>
                <w:ilvl w:val="0"/>
                <w:numId w:val="4"/>
              </w:numPr>
            </w:pPr>
          </w:p>
        </w:tc>
        <w:tc>
          <w:tcPr>
            <w:tcW w:w="8505" w:type="dxa"/>
          </w:tcPr>
          <w:p w:rsidR="00A92E14" w:rsidRDefault="00705A97">
            <w:pPr>
              <w:widowControl w:val="0"/>
              <w:spacing w:after="0" w:line="360" w:lineRule="auto"/>
              <w:jc w:val="both"/>
              <w:rPr>
                <w:rFonts w:ascii="Book Antiqua" w:eastAsia="Book Antiqua" w:hAnsi="Book Antiqua" w:cs="Book Antiqua"/>
              </w:rPr>
            </w:pPr>
            <w:r>
              <w:rPr>
                <w:rFonts w:ascii="Book Antiqua" w:eastAsia="Book Antiqua" w:hAnsi="Book Antiqua" w:cs="Book Antiqua"/>
              </w:rPr>
              <w:t>Bu kurulda öğrencilerin dolaşım ve solunum sistemi muayene becerisinin kazanmaları amaçlanmaktadır.</w:t>
            </w:r>
          </w:p>
        </w:tc>
      </w:tr>
    </w:tbl>
    <w:p w:rsidR="00A92E14" w:rsidRDefault="00A92E14">
      <w:pPr>
        <w:widowControl w:val="0"/>
        <w:tabs>
          <w:tab w:val="left" w:pos="459"/>
          <w:tab w:val="left" w:pos="6588"/>
        </w:tabs>
        <w:spacing w:after="0" w:line="240" w:lineRule="auto"/>
        <w:ind w:right="33"/>
        <w:jc w:val="both"/>
        <w:rPr>
          <w:rFonts w:ascii="Cambria" w:eastAsia="Cambria" w:hAnsi="Cambria" w:cs="Cambria"/>
        </w:rPr>
      </w:pPr>
    </w:p>
    <w:p w:rsidR="00A92E14" w:rsidRDefault="00A92E14">
      <w:pPr>
        <w:widowControl w:val="0"/>
        <w:tabs>
          <w:tab w:val="left" w:pos="459"/>
          <w:tab w:val="left" w:pos="6588"/>
        </w:tabs>
        <w:spacing w:after="0" w:line="240" w:lineRule="auto"/>
        <w:ind w:right="33"/>
        <w:jc w:val="both"/>
        <w:rPr>
          <w:rFonts w:ascii="Cambria" w:eastAsia="Cambria" w:hAnsi="Cambria" w:cs="Cambria"/>
        </w:rPr>
      </w:pPr>
      <w:bookmarkStart w:id="0" w:name="_heading=h.gjdgxs" w:colFirst="0" w:colLast="0"/>
      <w:bookmarkEnd w:id="0"/>
    </w:p>
    <w:p w:rsidR="00A92E14" w:rsidRDefault="00705A97">
      <w:pP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t xml:space="preserve">DÖNEM-3 /KURUL-2 </w:t>
      </w:r>
      <w:proofErr w:type="gramStart"/>
      <w:r>
        <w:rPr>
          <w:rFonts w:ascii="Cambria" w:eastAsia="Cambria" w:hAnsi="Cambria" w:cs="Cambria"/>
          <w:b/>
          <w:sz w:val="52"/>
          <w:szCs w:val="52"/>
        </w:rPr>
        <w:t>HEDEF(</w:t>
      </w:r>
      <w:proofErr w:type="gramEnd"/>
      <w:r>
        <w:rPr>
          <w:rFonts w:ascii="Cambria" w:eastAsia="Cambria" w:hAnsi="Cambria" w:cs="Cambria"/>
          <w:b/>
          <w:sz w:val="52"/>
          <w:szCs w:val="52"/>
        </w:rPr>
        <w:t>LER)İ</w:t>
      </w:r>
    </w:p>
    <w:p w:rsidR="00A92E14" w:rsidRDefault="00A92E14">
      <w:pPr>
        <w:widowControl w:val="0"/>
        <w:tabs>
          <w:tab w:val="left" w:pos="459"/>
          <w:tab w:val="left" w:pos="6588"/>
        </w:tabs>
        <w:spacing w:after="0" w:line="240" w:lineRule="auto"/>
        <w:ind w:right="33"/>
        <w:jc w:val="both"/>
        <w:rPr>
          <w:rFonts w:ascii="Cambria" w:eastAsia="Cambria" w:hAnsi="Cambria" w:cs="Cambria"/>
        </w:rPr>
      </w:pPr>
    </w:p>
    <w:tbl>
      <w:tblPr>
        <w:tblStyle w:val="aff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A92E14">
        <w:trPr>
          <w:trHeight w:val="483"/>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En sık karşılaşılan akut ve kronik solunum ve dolaşım sistemi hastalıklarının </w:t>
            </w:r>
            <w:proofErr w:type="spellStart"/>
            <w:r>
              <w:rPr>
                <w:rFonts w:ascii="Book Antiqua" w:eastAsia="Book Antiqua" w:hAnsi="Book Antiqua" w:cs="Book Antiqua"/>
              </w:rPr>
              <w:t>patogenezini</w:t>
            </w:r>
            <w:proofErr w:type="spellEnd"/>
            <w:r>
              <w:rPr>
                <w:rFonts w:ascii="Book Antiqua" w:eastAsia="Book Antiqua" w:hAnsi="Book Antiqua" w:cs="Book Antiqua"/>
              </w:rPr>
              <w:t>, klinik bulgularını, tanı ve tedavi yöntemlerini açıklayabilme</w:t>
            </w:r>
          </w:p>
        </w:tc>
      </w:tr>
      <w:tr w:rsidR="00A92E14">
        <w:trPr>
          <w:trHeight w:val="482"/>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Otonom sinir sistemine, </w:t>
            </w: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-ve solunum sistemine etki eden ilaçların sınıflandırılmasını, etki mekanizmasını, </w:t>
            </w:r>
            <w:proofErr w:type="spellStart"/>
            <w:r>
              <w:rPr>
                <w:rFonts w:ascii="Book Antiqua" w:eastAsia="Book Antiqua" w:hAnsi="Book Antiqua" w:cs="Book Antiqua"/>
              </w:rPr>
              <w:t>endikasyonlarını</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kontrendikasyonlarını</w:t>
            </w:r>
            <w:proofErr w:type="spellEnd"/>
            <w:r>
              <w:rPr>
                <w:rFonts w:ascii="Book Antiqua" w:eastAsia="Book Antiqua" w:hAnsi="Book Antiqua" w:cs="Book Antiqua"/>
              </w:rPr>
              <w:t xml:space="preserve"> ve yan etkilerini açıklayabilme</w:t>
            </w:r>
          </w:p>
        </w:tc>
      </w:tr>
      <w:tr w:rsidR="00A92E14">
        <w:trPr>
          <w:trHeight w:val="432"/>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ight="95"/>
              <w:jc w:val="both"/>
              <w:rPr>
                <w:rFonts w:ascii="Book Antiqua" w:eastAsia="Book Antiqua" w:hAnsi="Book Antiqua" w:cs="Book Antiqua"/>
              </w:rPr>
            </w:pPr>
            <w:r>
              <w:rPr>
                <w:rFonts w:ascii="Book Antiqua" w:eastAsia="Book Antiqua" w:hAnsi="Book Antiqua" w:cs="Book Antiqua"/>
              </w:rPr>
              <w:t>Kalp, dolaşım, alt ve üst solunum yolu enfeksiyonlarında tanıya yönelik mikrobiyoloji laboratuvar yaklaşımlarını, uygun örnek seçimi, alımı ve nakli ilkelerini açıklayabilme</w:t>
            </w:r>
          </w:p>
        </w:tc>
      </w:tr>
      <w:tr w:rsidR="00A92E14">
        <w:trPr>
          <w:trHeight w:val="804"/>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Çocuk ve erişkin hastada dolaşım ve solunum sistemi, baş-boyun muayenesini yapabilme</w:t>
            </w:r>
          </w:p>
        </w:tc>
      </w:tr>
      <w:tr w:rsidR="00A92E14">
        <w:trPr>
          <w:trHeight w:val="617"/>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right="96"/>
              <w:jc w:val="both"/>
              <w:rPr>
                <w:rFonts w:ascii="Book Antiqua" w:eastAsia="Book Antiqua" w:hAnsi="Book Antiqua" w:cs="Book Antiqua"/>
              </w:rPr>
            </w:pPr>
            <w:r>
              <w:rPr>
                <w:rFonts w:ascii="Book Antiqua" w:eastAsia="Book Antiqua" w:hAnsi="Book Antiqua" w:cs="Book Antiqua"/>
              </w:rPr>
              <w:t>Göğüs hastalıkları, Kardiyoloji, Pediatri, Kalp Damar Cerrahisi kliniklerinin işleyişini tanımlayabilme</w:t>
            </w:r>
          </w:p>
        </w:tc>
      </w:tr>
      <w:tr w:rsidR="00A92E14">
        <w:trPr>
          <w:trHeight w:val="307"/>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ight="102"/>
              <w:jc w:val="both"/>
              <w:rPr>
                <w:rFonts w:ascii="Book Antiqua" w:eastAsia="Book Antiqua" w:hAnsi="Book Antiqua" w:cs="Book Antiqua"/>
              </w:rPr>
            </w:pPr>
            <w:r>
              <w:rPr>
                <w:rFonts w:ascii="Book Antiqua" w:eastAsia="Book Antiqua" w:hAnsi="Book Antiqua" w:cs="Book Antiqua"/>
              </w:rPr>
              <w:t>Dolaşım ve solunum sistemi hastalıklarının biyokimyasal özelliklerini açıklayabilme</w:t>
            </w:r>
          </w:p>
        </w:tc>
      </w:tr>
      <w:tr w:rsidR="00A92E14">
        <w:trPr>
          <w:trHeight w:val="269"/>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hastalıkların ve </w:t>
            </w:r>
            <w:proofErr w:type="spellStart"/>
            <w:r>
              <w:rPr>
                <w:rFonts w:ascii="Book Antiqua" w:eastAsia="Book Antiqua" w:hAnsi="Book Antiqua" w:cs="Book Antiqua"/>
              </w:rPr>
              <w:t>metabolik</w:t>
            </w:r>
            <w:proofErr w:type="spellEnd"/>
            <w:r>
              <w:rPr>
                <w:rFonts w:ascii="Book Antiqua" w:eastAsia="Book Antiqua" w:hAnsi="Book Antiqua" w:cs="Book Antiqua"/>
              </w:rPr>
              <w:t xml:space="preserve"> hastalıkların gelişimindeki genetik faktörlerin önemini açıklayabilme</w:t>
            </w:r>
          </w:p>
        </w:tc>
      </w:tr>
      <w:tr w:rsidR="00A92E14">
        <w:trPr>
          <w:trHeight w:val="323"/>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ight="98"/>
              <w:rPr>
                <w:rFonts w:ascii="Book Antiqua" w:eastAsia="Book Antiqua" w:hAnsi="Book Antiqua" w:cs="Book Antiqua"/>
              </w:rPr>
            </w:pPr>
            <w:r>
              <w:rPr>
                <w:rFonts w:ascii="Book Antiqua" w:eastAsia="Book Antiqua" w:hAnsi="Book Antiqua" w:cs="Book Antiqua"/>
              </w:rPr>
              <w:t xml:space="preserve">Radyoterapiyi, radyoaktiviteye dayalı görüntüleme yöntemlerini, hastalıklara özel radyolojik </w:t>
            </w:r>
            <w:proofErr w:type="spellStart"/>
            <w:r>
              <w:rPr>
                <w:rFonts w:ascii="Book Antiqua" w:eastAsia="Book Antiqua" w:hAnsi="Book Antiqua" w:cs="Book Antiqua"/>
              </w:rPr>
              <w:t>modaliteleri</w:t>
            </w:r>
            <w:proofErr w:type="spellEnd"/>
            <w:r>
              <w:rPr>
                <w:rFonts w:ascii="Book Antiqua" w:eastAsia="Book Antiqua" w:hAnsi="Book Antiqua" w:cs="Book Antiqua"/>
              </w:rPr>
              <w:t xml:space="preserve"> ve algoritmaları tanımlayabilme, akciğer </w:t>
            </w:r>
            <w:proofErr w:type="spellStart"/>
            <w:r>
              <w:rPr>
                <w:rFonts w:ascii="Book Antiqua" w:eastAsia="Book Antiqua" w:hAnsi="Book Antiqua" w:cs="Book Antiqua"/>
              </w:rPr>
              <w:t>grafisini</w:t>
            </w:r>
            <w:proofErr w:type="spellEnd"/>
            <w:r>
              <w:rPr>
                <w:rFonts w:ascii="Book Antiqua" w:eastAsia="Book Antiqua" w:hAnsi="Book Antiqua" w:cs="Book Antiqua"/>
              </w:rPr>
              <w:t xml:space="preserve"> tekniğine uygun olarak okuyabilme</w:t>
            </w:r>
          </w:p>
        </w:tc>
      </w:tr>
      <w:tr w:rsidR="00A92E14">
        <w:trPr>
          <w:trHeight w:val="803"/>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proofErr w:type="spellStart"/>
            <w:r>
              <w:rPr>
                <w:rFonts w:ascii="Book Antiqua" w:eastAsia="Book Antiqua" w:hAnsi="Book Antiqua" w:cs="Book Antiqua"/>
              </w:rPr>
              <w:t>Periferik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vasküler</w:t>
            </w:r>
            <w:proofErr w:type="spellEnd"/>
            <w:r>
              <w:rPr>
                <w:rFonts w:ascii="Book Antiqua" w:eastAsia="Book Antiqua" w:hAnsi="Book Antiqua" w:cs="Book Antiqua"/>
              </w:rPr>
              <w:t xml:space="preserve"> problemler sonucu gelişen hastalıklarda </w:t>
            </w:r>
            <w:proofErr w:type="spellStart"/>
            <w:r>
              <w:rPr>
                <w:rFonts w:ascii="Book Antiqua" w:eastAsia="Book Antiqua" w:hAnsi="Book Antiqua" w:cs="Book Antiqua"/>
              </w:rPr>
              <w:t>hiperbarik</w:t>
            </w:r>
            <w:proofErr w:type="spellEnd"/>
            <w:r>
              <w:rPr>
                <w:rFonts w:ascii="Book Antiqua" w:eastAsia="Book Antiqua" w:hAnsi="Book Antiqua" w:cs="Book Antiqua"/>
              </w:rPr>
              <w:t xml:space="preserve"> oksijen tedavisi yaklaşımını açıklayabilme</w:t>
            </w:r>
          </w:p>
        </w:tc>
      </w:tr>
      <w:tr w:rsidR="00A92E14">
        <w:trPr>
          <w:trHeight w:val="342"/>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Öğrenilen muayene becerilerini klinikte uygulayabilme</w:t>
            </w:r>
          </w:p>
        </w:tc>
      </w:tr>
      <w:tr w:rsidR="00A92E14">
        <w:trPr>
          <w:trHeight w:val="803"/>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spacing w:after="0" w:line="360" w:lineRule="auto"/>
              <w:rPr>
                <w:rFonts w:ascii="Book Antiqua" w:eastAsia="Book Antiqua" w:hAnsi="Book Antiqua" w:cs="Book Antiqua"/>
              </w:rPr>
            </w:pP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sistem hastalıklarını tanımlayabilme, </w:t>
            </w: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sistem hastalıklarının </w:t>
            </w:r>
            <w:proofErr w:type="spellStart"/>
            <w:r>
              <w:rPr>
                <w:rFonts w:ascii="Book Antiqua" w:eastAsia="Book Antiqua" w:hAnsi="Book Antiqua" w:cs="Book Antiqua"/>
              </w:rPr>
              <w:t>fizyopatolojisini</w:t>
            </w:r>
            <w:proofErr w:type="spellEnd"/>
            <w:r>
              <w:rPr>
                <w:rFonts w:ascii="Book Antiqua" w:eastAsia="Book Antiqua" w:hAnsi="Book Antiqua" w:cs="Book Antiqua"/>
              </w:rPr>
              <w:t>, semptomlarını, fizik muayene yöntemlerini, risk faktörlerini ve tanı yöntemlerini açıklayabilme</w:t>
            </w:r>
          </w:p>
        </w:tc>
      </w:tr>
      <w:tr w:rsidR="00A92E14">
        <w:trPr>
          <w:trHeight w:val="331"/>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Solunum sistemi hastalıklarını tanımlayabilme, </w:t>
            </w:r>
            <w:proofErr w:type="spellStart"/>
            <w:r>
              <w:rPr>
                <w:rFonts w:ascii="Book Antiqua" w:eastAsia="Book Antiqua" w:hAnsi="Book Antiqua" w:cs="Book Antiqua"/>
              </w:rPr>
              <w:t>fizyopatolojisini</w:t>
            </w:r>
            <w:proofErr w:type="spellEnd"/>
            <w:r>
              <w:rPr>
                <w:rFonts w:ascii="Book Antiqua" w:eastAsia="Book Antiqua" w:hAnsi="Book Antiqua" w:cs="Book Antiqua"/>
              </w:rPr>
              <w:t>, semptomlarını, fizik muayene ve tanı yöntemlerini açıklayabilme</w:t>
            </w:r>
          </w:p>
        </w:tc>
      </w:tr>
      <w:tr w:rsidR="00A92E14">
        <w:trPr>
          <w:trHeight w:val="336"/>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KBB ve üst solunum yolu anatomisi, fizyolojisi ve patolojisi hakkında bilgi sahibi olabilme, görüntüleme ve muayene yöntemlerini açıklayabilme</w:t>
            </w:r>
          </w:p>
        </w:tc>
      </w:tr>
      <w:tr w:rsidR="00A92E14">
        <w:trPr>
          <w:trHeight w:val="343"/>
        </w:trPr>
        <w:tc>
          <w:tcPr>
            <w:tcW w:w="567" w:type="dxa"/>
          </w:tcPr>
          <w:p w:rsidR="00A92E14" w:rsidRDefault="00A92E14">
            <w:pPr>
              <w:numPr>
                <w:ilvl w:val="0"/>
                <w:numId w:val="12"/>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Solunum sistemi </w:t>
            </w:r>
            <w:proofErr w:type="spellStart"/>
            <w:r>
              <w:rPr>
                <w:rFonts w:ascii="Book Antiqua" w:eastAsia="Book Antiqua" w:hAnsi="Book Antiqua" w:cs="Book Antiqua"/>
              </w:rPr>
              <w:t>konjenital</w:t>
            </w:r>
            <w:proofErr w:type="spellEnd"/>
            <w:r>
              <w:rPr>
                <w:rFonts w:ascii="Book Antiqua" w:eastAsia="Book Antiqua" w:hAnsi="Book Antiqua" w:cs="Book Antiqua"/>
              </w:rPr>
              <w:t xml:space="preserve"> anomalilerini ve yabancı cisim </w:t>
            </w:r>
            <w:proofErr w:type="spellStart"/>
            <w:r>
              <w:rPr>
                <w:rFonts w:ascii="Book Antiqua" w:eastAsia="Book Antiqua" w:hAnsi="Book Antiqua" w:cs="Book Antiqua"/>
              </w:rPr>
              <w:t>aspirasyonunu</w:t>
            </w:r>
            <w:proofErr w:type="spellEnd"/>
            <w:r>
              <w:rPr>
                <w:rFonts w:ascii="Book Antiqua" w:eastAsia="Book Antiqua" w:hAnsi="Book Antiqua" w:cs="Book Antiqua"/>
              </w:rPr>
              <w:t xml:space="preserve"> tanımlayabilme</w:t>
            </w:r>
          </w:p>
        </w:tc>
      </w:tr>
    </w:tbl>
    <w:p w:rsidR="00630FFC" w:rsidRDefault="00630FFC">
      <w:pPr>
        <w:widowControl w:val="0"/>
        <w:tabs>
          <w:tab w:val="left" w:pos="685"/>
        </w:tabs>
        <w:spacing w:after="0" w:line="360" w:lineRule="auto"/>
        <w:ind w:left="118"/>
        <w:rPr>
          <w:rFonts w:ascii="Book Antiqua" w:eastAsia="Book Antiqua" w:hAnsi="Book Antiqua" w:cs="Book Antiqua"/>
        </w:rPr>
      </w:pPr>
      <w:r>
        <w:rPr>
          <w:rFonts w:ascii="Book Antiqua" w:eastAsia="Book Antiqua" w:hAnsi="Book Antiqua" w:cs="Book Antiqua"/>
        </w:rPr>
        <w:tab/>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t xml:space="preserve">DÖNEM-3 /KURUL-2 </w:t>
      </w:r>
      <w:proofErr w:type="gramStart"/>
      <w:r>
        <w:rPr>
          <w:rFonts w:ascii="Cambria" w:eastAsia="Cambria" w:hAnsi="Cambria" w:cs="Cambria"/>
          <w:b/>
          <w:sz w:val="52"/>
          <w:szCs w:val="52"/>
        </w:rPr>
        <w:t>KAZANIM(</w:t>
      </w:r>
      <w:proofErr w:type="gramEnd"/>
      <w:r>
        <w:rPr>
          <w:rFonts w:ascii="Cambria" w:eastAsia="Cambria" w:hAnsi="Cambria" w:cs="Cambria"/>
          <w:b/>
          <w:sz w:val="52"/>
          <w:szCs w:val="52"/>
        </w:rPr>
        <w:t>LAR)I</w:t>
      </w:r>
    </w:p>
    <w:p w:rsidR="00A92E14" w:rsidRDefault="00A92E14">
      <w:pPr>
        <w:spacing w:after="0" w:line="240" w:lineRule="auto"/>
        <w:rPr>
          <w:rFonts w:ascii="Cambria" w:eastAsia="Cambria" w:hAnsi="Cambria" w:cs="Cambria"/>
          <w:sz w:val="20"/>
          <w:szCs w:val="20"/>
        </w:rPr>
      </w:pPr>
    </w:p>
    <w:tbl>
      <w:tblPr>
        <w:tblStyle w:val="aff6"/>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A92E14">
        <w:trPr>
          <w:trHeight w:val="483"/>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En sık karşılaşılan akut ve kronik solunum ve dolaşım sistemi hastalıklarının </w:t>
            </w:r>
            <w:proofErr w:type="spellStart"/>
            <w:r>
              <w:rPr>
                <w:rFonts w:ascii="Book Antiqua" w:eastAsia="Book Antiqua" w:hAnsi="Book Antiqua" w:cs="Book Antiqua"/>
              </w:rPr>
              <w:t>patogenezini</w:t>
            </w:r>
            <w:proofErr w:type="spellEnd"/>
            <w:r>
              <w:rPr>
                <w:rFonts w:ascii="Book Antiqua" w:eastAsia="Book Antiqua" w:hAnsi="Book Antiqua" w:cs="Book Antiqua"/>
              </w:rPr>
              <w:t>, klinik bulgularını, tanı ve tedavi yöntemlerini açıklayabilir.</w:t>
            </w:r>
          </w:p>
        </w:tc>
      </w:tr>
      <w:tr w:rsidR="00A92E14">
        <w:trPr>
          <w:trHeight w:val="482"/>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Otonom sinir sistemine, </w:t>
            </w: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-ve solunum sistemine etki eden ilaçların sınıflandırılmasını, etki mekanizmasını, </w:t>
            </w:r>
            <w:proofErr w:type="spellStart"/>
            <w:r>
              <w:rPr>
                <w:rFonts w:ascii="Book Antiqua" w:eastAsia="Book Antiqua" w:hAnsi="Book Antiqua" w:cs="Book Antiqua"/>
              </w:rPr>
              <w:t>endikasyonlarını</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kontrendikasyonlarını</w:t>
            </w:r>
            <w:proofErr w:type="spellEnd"/>
            <w:r>
              <w:rPr>
                <w:rFonts w:ascii="Book Antiqua" w:eastAsia="Book Antiqua" w:hAnsi="Book Antiqua" w:cs="Book Antiqua"/>
              </w:rPr>
              <w:t xml:space="preserve"> ve yan etkilerini açıklayabilir.</w:t>
            </w:r>
          </w:p>
        </w:tc>
      </w:tr>
      <w:tr w:rsidR="00A92E14">
        <w:trPr>
          <w:trHeight w:val="432"/>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ight="95"/>
              <w:jc w:val="both"/>
              <w:rPr>
                <w:rFonts w:ascii="Book Antiqua" w:eastAsia="Book Antiqua" w:hAnsi="Book Antiqua" w:cs="Book Antiqua"/>
              </w:rPr>
            </w:pPr>
            <w:r>
              <w:rPr>
                <w:rFonts w:ascii="Book Antiqua" w:eastAsia="Book Antiqua" w:hAnsi="Book Antiqua" w:cs="Book Antiqua"/>
              </w:rPr>
              <w:t>Kalp, dolaşım, alt ve üst solunum yolu enfeksiyonlarında tanıya yönelik mikrobiyoloji laboratuvar yaklaşımlarını, uygun örnek seçimi, alımı ve nakli ilkelerini açıklayabilir.</w:t>
            </w:r>
          </w:p>
        </w:tc>
      </w:tr>
      <w:tr w:rsidR="00A92E14">
        <w:trPr>
          <w:trHeight w:val="804"/>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Çocuk ve erişkin hastada dolaşım ve solunum sistemi, baş-boyun muayenesini yapabilir.</w:t>
            </w:r>
          </w:p>
        </w:tc>
      </w:tr>
      <w:tr w:rsidR="00A92E14">
        <w:trPr>
          <w:trHeight w:val="617"/>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right="96"/>
              <w:jc w:val="both"/>
              <w:rPr>
                <w:rFonts w:ascii="Book Antiqua" w:eastAsia="Book Antiqua" w:hAnsi="Book Antiqua" w:cs="Book Antiqua"/>
              </w:rPr>
            </w:pPr>
            <w:r>
              <w:rPr>
                <w:rFonts w:ascii="Book Antiqua" w:eastAsia="Book Antiqua" w:hAnsi="Book Antiqua" w:cs="Book Antiqua"/>
              </w:rPr>
              <w:t>Göğüs hastalıkları, Kardiyoloji, Pediatri, Kalp Damar Cerrahisi kliniklerinin işleyişini tanımlayabilir.</w:t>
            </w:r>
          </w:p>
        </w:tc>
      </w:tr>
      <w:tr w:rsidR="00A92E14">
        <w:trPr>
          <w:trHeight w:val="307"/>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ight="102"/>
              <w:jc w:val="both"/>
              <w:rPr>
                <w:rFonts w:ascii="Book Antiqua" w:eastAsia="Book Antiqua" w:hAnsi="Book Antiqua" w:cs="Book Antiqua"/>
              </w:rPr>
            </w:pPr>
            <w:r>
              <w:rPr>
                <w:rFonts w:ascii="Book Antiqua" w:eastAsia="Book Antiqua" w:hAnsi="Book Antiqua" w:cs="Book Antiqua"/>
              </w:rPr>
              <w:t>Dolaşım ve solunum sistemi hastalıklarının biyokimyasal özelliklerini açıklayabilir.</w:t>
            </w:r>
          </w:p>
        </w:tc>
      </w:tr>
      <w:tr w:rsidR="00A92E14">
        <w:trPr>
          <w:trHeight w:val="269"/>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hastalıkların ve </w:t>
            </w:r>
            <w:proofErr w:type="spellStart"/>
            <w:r>
              <w:rPr>
                <w:rFonts w:ascii="Book Antiqua" w:eastAsia="Book Antiqua" w:hAnsi="Book Antiqua" w:cs="Book Antiqua"/>
              </w:rPr>
              <w:t>metabolik</w:t>
            </w:r>
            <w:proofErr w:type="spellEnd"/>
            <w:r>
              <w:rPr>
                <w:rFonts w:ascii="Book Antiqua" w:eastAsia="Book Antiqua" w:hAnsi="Book Antiqua" w:cs="Book Antiqua"/>
              </w:rPr>
              <w:t xml:space="preserve"> hastalıkların gelişimindeki genetik faktörlerin önemini açıklayabilir.</w:t>
            </w:r>
          </w:p>
        </w:tc>
      </w:tr>
      <w:tr w:rsidR="00A92E14">
        <w:trPr>
          <w:trHeight w:val="323"/>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ight="98"/>
              <w:rPr>
                <w:rFonts w:ascii="Book Antiqua" w:eastAsia="Book Antiqua" w:hAnsi="Book Antiqua" w:cs="Book Antiqua"/>
              </w:rPr>
            </w:pPr>
            <w:r>
              <w:rPr>
                <w:rFonts w:ascii="Book Antiqua" w:eastAsia="Book Antiqua" w:hAnsi="Book Antiqua" w:cs="Book Antiqua"/>
              </w:rPr>
              <w:t xml:space="preserve">Radyoterapiyi, radyoaktiviteye dayalı görüntüleme yöntemlerini, hastalıklara özel radyolojik </w:t>
            </w:r>
            <w:proofErr w:type="spellStart"/>
            <w:r>
              <w:rPr>
                <w:rFonts w:ascii="Book Antiqua" w:eastAsia="Book Antiqua" w:hAnsi="Book Antiqua" w:cs="Book Antiqua"/>
              </w:rPr>
              <w:t>modaliteleri</w:t>
            </w:r>
            <w:proofErr w:type="spellEnd"/>
            <w:r>
              <w:rPr>
                <w:rFonts w:ascii="Book Antiqua" w:eastAsia="Book Antiqua" w:hAnsi="Book Antiqua" w:cs="Book Antiqua"/>
              </w:rPr>
              <w:t xml:space="preserve"> ve algoritmaları tanımlayabilir, akciğer </w:t>
            </w:r>
            <w:proofErr w:type="spellStart"/>
            <w:r>
              <w:rPr>
                <w:rFonts w:ascii="Book Antiqua" w:eastAsia="Book Antiqua" w:hAnsi="Book Antiqua" w:cs="Book Antiqua"/>
              </w:rPr>
              <w:t>grafisini</w:t>
            </w:r>
            <w:proofErr w:type="spellEnd"/>
            <w:r>
              <w:rPr>
                <w:rFonts w:ascii="Book Antiqua" w:eastAsia="Book Antiqua" w:hAnsi="Book Antiqua" w:cs="Book Antiqua"/>
              </w:rPr>
              <w:t xml:space="preserve"> tekniğine uygun olarak okuyabilir.</w:t>
            </w:r>
          </w:p>
        </w:tc>
      </w:tr>
      <w:tr w:rsidR="00A92E14">
        <w:trPr>
          <w:trHeight w:val="803"/>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proofErr w:type="spellStart"/>
            <w:r>
              <w:rPr>
                <w:rFonts w:ascii="Book Antiqua" w:eastAsia="Book Antiqua" w:hAnsi="Book Antiqua" w:cs="Book Antiqua"/>
              </w:rPr>
              <w:t>Periferik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vasküler</w:t>
            </w:r>
            <w:proofErr w:type="spellEnd"/>
            <w:r>
              <w:rPr>
                <w:rFonts w:ascii="Book Antiqua" w:eastAsia="Book Antiqua" w:hAnsi="Book Antiqua" w:cs="Book Antiqua"/>
              </w:rPr>
              <w:t xml:space="preserve"> problemler sonucu gelişen hastalıklarda </w:t>
            </w:r>
            <w:proofErr w:type="spellStart"/>
            <w:r>
              <w:rPr>
                <w:rFonts w:ascii="Book Antiqua" w:eastAsia="Book Antiqua" w:hAnsi="Book Antiqua" w:cs="Book Antiqua"/>
              </w:rPr>
              <w:t>hiperbarik</w:t>
            </w:r>
            <w:proofErr w:type="spellEnd"/>
            <w:r>
              <w:rPr>
                <w:rFonts w:ascii="Book Antiqua" w:eastAsia="Book Antiqua" w:hAnsi="Book Antiqua" w:cs="Book Antiqua"/>
              </w:rPr>
              <w:t xml:space="preserve"> oksijen tedavisi yaklaşımını açıklayabilir.</w:t>
            </w:r>
          </w:p>
        </w:tc>
      </w:tr>
      <w:tr w:rsidR="00A92E14">
        <w:trPr>
          <w:trHeight w:val="342"/>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Öğrenilen muayene becerilerini klinikte uygulayabilir.</w:t>
            </w:r>
          </w:p>
        </w:tc>
      </w:tr>
      <w:tr w:rsidR="00A92E14">
        <w:trPr>
          <w:trHeight w:val="803"/>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spacing w:after="0" w:line="360" w:lineRule="auto"/>
              <w:rPr>
                <w:rFonts w:ascii="Book Antiqua" w:eastAsia="Book Antiqua" w:hAnsi="Book Antiqua" w:cs="Book Antiqua"/>
              </w:rPr>
            </w:pP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sistem hastalıklarını tanımlayabilir, </w:t>
            </w: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sistem hastalıklarının </w:t>
            </w:r>
            <w:proofErr w:type="spellStart"/>
            <w:r>
              <w:rPr>
                <w:rFonts w:ascii="Book Antiqua" w:eastAsia="Book Antiqua" w:hAnsi="Book Antiqua" w:cs="Book Antiqua"/>
              </w:rPr>
              <w:t>fizyopatolojisini</w:t>
            </w:r>
            <w:proofErr w:type="spellEnd"/>
            <w:r>
              <w:rPr>
                <w:rFonts w:ascii="Book Antiqua" w:eastAsia="Book Antiqua" w:hAnsi="Book Antiqua" w:cs="Book Antiqua"/>
              </w:rPr>
              <w:t>, semptomlarını, fizik muayene yöntemlerini, risk faktörlerini ve tanı yöntemlerini açıklayabilir.</w:t>
            </w:r>
          </w:p>
        </w:tc>
      </w:tr>
      <w:tr w:rsidR="00A92E14">
        <w:trPr>
          <w:trHeight w:val="331"/>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Solunum sistemi hastalıklarını tanımlayabilir, </w:t>
            </w:r>
            <w:proofErr w:type="spellStart"/>
            <w:r>
              <w:rPr>
                <w:rFonts w:ascii="Book Antiqua" w:eastAsia="Book Antiqua" w:hAnsi="Book Antiqua" w:cs="Book Antiqua"/>
              </w:rPr>
              <w:t>fizyopatolojisini</w:t>
            </w:r>
            <w:proofErr w:type="spellEnd"/>
            <w:r>
              <w:rPr>
                <w:rFonts w:ascii="Book Antiqua" w:eastAsia="Book Antiqua" w:hAnsi="Book Antiqua" w:cs="Book Antiqua"/>
              </w:rPr>
              <w:t>, semptomlarını, fizik muayene ve tanı yöntemlerini açıklayabilir.</w:t>
            </w:r>
          </w:p>
        </w:tc>
      </w:tr>
      <w:tr w:rsidR="00A92E14">
        <w:trPr>
          <w:trHeight w:val="336"/>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KBB ve üst solunum yolu anatomisi, fizyolojisi ve patolojisi hakkında bilgi sahibi olabilir, görüntüleme ve muayene yöntemlerini açıklayabilir.</w:t>
            </w:r>
          </w:p>
        </w:tc>
      </w:tr>
      <w:tr w:rsidR="00A92E14">
        <w:trPr>
          <w:trHeight w:val="343"/>
        </w:trPr>
        <w:tc>
          <w:tcPr>
            <w:tcW w:w="567" w:type="dxa"/>
          </w:tcPr>
          <w:p w:rsidR="00A92E14" w:rsidRDefault="00A92E14">
            <w:pPr>
              <w:numPr>
                <w:ilvl w:val="0"/>
                <w:numId w:val="8"/>
              </w:numPr>
              <w:spacing w:after="0" w:line="360" w:lineRule="auto"/>
              <w:rPr>
                <w:rFonts w:ascii="Book Antiqua" w:eastAsia="Book Antiqua" w:hAnsi="Book Antiqua" w:cs="Book Antiqua"/>
              </w:rPr>
            </w:pPr>
          </w:p>
        </w:tc>
        <w:tc>
          <w:tcPr>
            <w:tcW w:w="8505" w:type="dxa"/>
          </w:tcPr>
          <w:p w:rsidR="00A92E14" w:rsidRDefault="00705A97">
            <w:pPr>
              <w:widowControl w:val="0"/>
              <w:spacing w:after="0" w:line="360" w:lineRule="auto"/>
              <w:ind w:left="108"/>
              <w:rPr>
                <w:rFonts w:ascii="Book Antiqua" w:eastAsia="Book Antiqua" w:hAnsi="Book Antiqua" w:cs="Book Antiqua"/>
              </w:rPr>
            </w:pPr>
            <w:r>
              <w:rPr>
                <w:rFonts w:ascii="Book Antiqua" w:eastAsia="Book Antiqua" w:hAnsi="Book Antiqua" w:cs="Book Antiqua"/>
              </w:rPr>
              <w:t xml:space="preserve">Solunum sistemi </w:t>
            </w:r>
            <w:proofErr w:type="spellStart"/>
            <w:r>
              <w:rPr>
                <w:rFonts w:ascii="Book Antiqua" w:eastAsia="Book Antiqua" w:hAnsi="Book Antiqua" w:cs="Book Antiqua"/>
              </w:rPr>
              <w:t>konjenital</w:t>
            </w:r>
            <w:proofErr w:type="spellEnd"/>
            <w:r>
              <w:rPr>
                <w:rFonts w:ascii="Book Antiqua" w:eastAsia="Book Antiqua" w:hAnsi="Book Antiqua" w:cs="Book Antiqua"/>
              </w:rPr>
              <w:t xml:space="preserve"> anomalilerini ve yabancı cisim </w:t>
            </w:r>
            <w:proofErr w:type="spellStart"/>
            <w:r>
              <w:rPr>
                <w:rFonts w:ascii="Book Antiqua" w:eastAsia="Book Antiqua" w:hAnsi="Book Antiqua" w:cs="Book Antiqua"/>
              </w:rPr>
              <w:t>aspirasyonunu</w:t>
            </w:r>
            <w:proofErr w:type="spellEnd"/>
            <w:r>
              <w:rPr>
                <w:rFonts w:ascii="Book Antiqua" w:eastAsia="Book Antiqua" w:hAnsi="Book Antiqua" w:cs="Book Antiqua"/>
              </w:rPr>
              <w:t xml:space="preserve"> tanımlayabilir.</w:t>
            </w:r>
          </w:p>
        </w:tc>
      </w:tr>
    </w:tbl>
    <w:p w:rsidR="00630FFC" w:rsidRDefault="00630FFC">
      <w:pPr>
        <w:widowControl w:val="0"/>
        <w:tabs>
          <w:tab w:val="left" w:pos="685"/>
        </w:tabs>
        <w:spacing w:after="0" w:line="360" w:lineRule="auto"/>
        <w:ind w:left="118"/>
        <w:rPr>
          <w:rFonts w:ascii="Book Antiqua" w:eastAsia="Book Antiqua" w:hAnsi="Book Antiqua" w:cs="Book Antiqua"/>
        </w:rPr>
      </w:pPr>
      <w:r>
        <w:rPr>
          <w:rFonts w:ascii="Book Antiqua" w:eastAsia="Book Antiqua" w:hAnsi="Book Antiqua" w:cs="Book Antiqua"/>
        </w:rPr>
        <w:tab/>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t>ÖNERİLEN KAYNAK(LAR)</w:t>
      </w:r>
    </w:p>
    <w:p w:rsidR="00A92E14" w:rsidRDefault="00A92E14">
      <w:pPr>
        <w:spacing w:after="0" w:line="240" w:lineRule="auto"/>
        <w:jc w:val="center"/>
        <w:rPr>
          <w:rFonts w:ascii="Cambria" w:eastAsia="Cambria" w:hAnsi="Cambria" w:cs="Cambria"/>
          <w:sz w:val="20"/>
          <w:szCs w:val="20"/>
        </w:rPr>
      </w:pPr>
    </w:p>
    <w:tbl>
      <w:tblPr>
        <w:tblStyle w:val="aff7"/>
        <w:tblW w:w="90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106"/>
        <w:gridCol w:w="4933"/>
      </w:tblGrid>
      <w:tr w:rsidR="00A92E14">
        <w:trPr>
          <w:trHeight w:val="260"/>
        </w:trPr>
        <w:tc>
          <w:tcPr>
            <w:tcW w:w="4106" w:type="dxa"/>
          </w:tcPr>
          <w:p w:rsidR="00A92E14" w:rsidRDefault="00705A97">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Önerilen kaynaklar</w:t>
            </w:r>
          </w:p>
          <w:p w:rsidR="00A92E14" w:rsidRDefault="00A92E14">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92E14" w:rsidRDefault="00A92E14">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92E14" w:rsidRDefault="00A92E14">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92E14" w:rsidRDefault="00A92E14">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92E14" w:rsidRDefault="00A92E14">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92E14" w:rsidRDefault="00A92E14">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A92E14" w:rsidRDefault="00A92E14">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tc>
        <w:tc>
          <w:tcPr>
            <w:tcW w:w="4933" w:type="dxa"/>
          </w:tcPr>
          <w:p w:rsidR="00A92E14" w:rsidRDefault="00705A97">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Amy</w:t>
            </w:r>
            <w:proofErr w:type="spellEnd"/>
            <w:r>
              <w:rPr>
                <w:rFonts w:ascii="Book Antiqua" w:eastAsia="Book Antiqua" w:hAnsi="Book Antiqua" w:cs="Book Antiqua"/>
                <w:color w:val="000000"/>
              </w:rPr>
              <w:t xml:space="preserve"> </w:t>
            </w:r>
            <w:proofErr w:type="spellStart"/>
            <w:proofErr w:type="gramStart"/>
            <w:r>
              <w:rPr>
                <w:rFonts w:ascii="Book Antiqua" w:eastAsia="Book Antiqua" w:hAnsi="Book Antiqua" w:cs="Book Antiqua"/>
                <w:color w:val="000000"/>
              </w:rPr>
              <w:t>L.Leber</w:t>
            </w:r>
            <w:proofErr w:type="gramEnd"/>
            <w:r>
              <w:rPr>
                <w:rFonts w:ascii="Book Antiqua" w:eastAsia="Book Antiqua" w:hAnsi="Book Antiqua" w:cs="Book Antiqua"/>
                <w:color w:val="000000"/>
              </w:rPr>
              <w:t>:Clinical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Microbiology</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Procedures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Handbook</w:t>
            </w:r>
            <w:proofErr w:type="spellEnd"/>
            <w:r>
              <w:rPr>
                <w:rFonts w:ascii="Book Antiqua" w:eastAsia="Book Antiqua" w:hAnsi="Book Antiqua" w:cs="Book Antiqua"/>
                <w:color w:val="000000"/>
              </w:rPr>
              <w:t>, 4th Ed. 2016</w:t>
            </w:r>
          </w:p>
          <w:p w:rsidR="00A92E14" w:rsidRDefault="00705A97">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Klinik Mikrobiyoloji Yöntemleri El Kitabı, </w:t>
            </w:r>
            <w:proofErr w:type="spellStart"/>
            <w:r>
              <w:rPr>
                <w:rFonts w:ascii="Book Antiqua" w:eastAsia="Book Antiqua" w:hAnsi="Book Antiqua" w:cs="Book Antiqua"/>
                <w:color w:val="000000"/>
              </w:rPr>
              <w:t>Lynne</w:t>
            </w:r>
            <w:proofErr w:type="spellEnd"/>
            <w:r>
              <w:rPr>
                <w:rFonts w:ascii="Book Antiqua" w:eastAsia="Book Antiqua" w:hAnsi="Book Antiqua" w:cs="Book Antiqua"/>
                <w:color w:val="000000"/>
              </w:rPr>
              <w:t xml:space="preserve"> S. </w:t>
            </w:r>
            <w:proofErr w:type="spellStart"/>
            <w:r>
              <w:rPr>
                <w:rFonts w:ascii="Book Antiqua" w:eastAsia="Book Antiqua" w:hAnsi="Book Antiqua" w:cs="Book Antiqua"/>
                <w:color w:val="000000"/>
              </w:rPr>
              <w:t>Garcia</w:t>
            </w:r>
            <w:proofErr w:type="spellEnd"/>
            <w:r>
              <w:rPr>
                <w:rFonts w:ascii="Book Antiqua" w:eastAsia="Book Antiqua" w:hAnsi="Book Antiqua" w:cs="Book Antiqua"/>
                <w:color w:val="000000"/>
              </w:rPr>
              <w:tab/>
            </w:r>
            <w:r>
              <w:rPr>
                <w:rFonts w:ascii="Book Antiqua" w:eastAsia="Book Antiqua" w:hAnsi="Book Antiqua" w:cs="Book Antiqua"/>
                <w:color w:val="000000"/>
              </w:rPr>
              <w:tab/>
            </w:r>
            <w:r>
              <w:rPr>
                <w:rFonts w:ascii="Book Antiqua" w:eastAsia="Book Antiqua" w:hAnsi="Book Antiqua" w:cs="Book Antiqua"/>
                <w:color w:val="000000"/>
              </w:rPr>
              <w:tab/>
            </w:r>
          </w:p>
          <w:p w:rsidR="00A92E14" w:rsidRDefault="00705A97">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Physiology</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and</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Medicine</w:t>
            </w:r>
            <w:proofErr w:type="spellEnd"/>
            <w:r>
              <w:rPr>
                <w:rFonts w:ascii="Book Antiqua" w:eastAsia="Book Antiqua" w:hAnsi="Book Antiqua" w:cs="Book Antiqua"/>
                <w:color w:val="000000"/>
              </w:rPr>
              <w:t xml:space="preserve"> of </w:t>
            </w:r>
            <w:proofErr w:type="spellStart"/>
            <w:r>
              <w:rPr>
                <w:rFonts w:ascii="Book Antiqua" w:eastAsia="Book Antiqua" w:hAnsi="Book Antiqua" w:cs="Book Antiqua"/>
                <w:color w:val="000000"/>
              </w:rPr>
              <w:t>Hyperbaric</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Oxygen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Therapy</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Thom</w:t>
            </w:r>
            <w:proofErr w:type="spellEnd"/>
            <w:r>
              <w:rPr>
                <w:rFonts w:ascii="Book Antiqua" w:eastAsia="Book Antiqua" w:hAnsi="Book Antiqua" w:cs="Book Antiqua"/>
                <w:color w:val="000000"/>
              </w:rPr>
              <w:t xml:space="preserve"> S. </w:t>
            </w:r>
            <w:proofErr w:type="spellStart"/>
            <w:r>
              <w:rPr>
                <w:rFonts w:ascii="Book Antiqua" w:eastAsia="Book Antiqua" w:hAnsi="Book Antiqua" w:cs="Book Antiqua"/>
                <w:color w:val="000000"/>
              </w:rPr>
              <w:t>Neuman</w:t>
            </w:r>
            <w:proofErr w:type="spellEnd"/>
            <w:r>
              <w:rPr>
                <w:rFonts w:ascii="Book Antiqua" w:eastAsia="Book Antiqua" w:hAnsi="Book Antiqua" w:cs="Book Antiqua"/>
                <w:color w:val="000000"/>
              </w:rPr>
              <w:t xml:space="preserve">, Stephan R. </w:t>
            </w:r>
            <w:proofErr w:type="spellStart"/>
            <w:r>
              <w:rPr>
                <w:rFonts w:ascii="Book Antiqua" w:eastAsia="Book Antiqua" w:hAnsi="Book Antiqua" w:cs="Book Antiqua"/>
                <w:color w:val="000000"/>
              </w:rPr>
              <w:t>Thom</w:t>
            </w:r>
            <w:proofErr w:type="spellEnd"/>
            <w:r>
              <w:rPr>
                <w:rFonts w:ascii="Book Antiqua" w:eastAsia="Book Antiqua" w:hAnsi="Book Antiqua" w:cs="Book Antiqua"/>
                <w:color w:val="000000"/>
              </w:rPr>
              <w:tab/>
            </w:r>
          </w:p>
          <w:p w:rsidR="00A92E14" w:rsidRDefault="00705A97">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Oğuz </w:t>
            </w:r>
            <w:proofErr w:type="gramStart"/>
            <w:r>
              <w:rPr>
                <w:rFonts w:ascii="Book Antiqua" w:eastAsia="Book Antiqua" w:hAnsi="Book Antiqua" w:cs="Book Antiqua"/>
                <w:color w:val="000000"/>
              </w:rPr>
              <w:t>Kayaalp -</w:t>
            </w:r>
            <w:proofErr w:type="gram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Akılcıl</w:t>
            </w:r>
            <w:proofErr w:type="spellEnd"/>
            <w:r>
              <w:rPr>
                <w:rFonts w:ascii="Book Antiqua" w:eastAsia="Book Antiqua" w:hAnsi="Book Antiqua" w:cs="Book Antiqua"/>
                <w:color w:val="000000"/>
              </w:rPr>
              <w:t xml:space="preserve"> Tedavi Yönünden Tıbbi Farmakoloji 1-2</w:t>
            </w:r>
            <w:r>
              <w:rPr>
                <w:rFonts w:ascii="Book Antiqua" w:eastAsia="Book Antiqua" w:hAnsi="Book Antiqua" w:cs="Book Antiqua"/>
                <w:color w:val="000000"/>
              </w:rPr>
              <w:tab/>
            </w:r>
          </w:p>
          <w:p w:rsidR="00A92E14" w:rsidRDefault="00705A97">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Medical</w:t>
            </w:r>
            <w:proofErr w:type="spellEnd"/>
            <w:r>
              <w:rPr>
                <w:rFonts w:ascii="Book Antiqua" w:eastAsia="Book Antiqua" w:hAnsi="Book Antiqua" w:cs="Book Antiqua"/>
                <w:color w:val="000000"/>
              </w:rPr>
              <w:t xml:space="preserve"> Genetics 5th Edition</w:t>
            </w:r>
            <w:r>
              <w:rPr>
                <w:rFonts w:ascii="Book Antiqua" w:eastAsia="Book Antiqua" w:hAnsi="Book Antiqua" w:cs="Book Antiqua"/>
                <w:color w:val="000000"/>
              </w:rPr>
              <w:tab/>
            </w:r>
          </w:p>
          <w:p w:rsidR="00A92E14" w:rsidRDefault="00705A97">
            <w:pPr>
              <w:numPr>
                <w:ilvl w:val="0"/>
                <w:numId w:val="10"/>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Robbins</w:t>
            </w:r>
            <w:proofErr w:type="spellEnd"/>
            <w:r>
              <w:rPr>
                <w:rFonts w:ascii="Book Antiqua" w:eastAsia="Book Antiqua" w:hAnsi="Book Antiqua" w:cs="Book Antiqua"/>
                <w:color w:val="000000"/>
              </w:rPr>
              <w:t xml:space="preserve"> Hastalığın Patolojik Temeli</w:t>
            </w:r>
          </w:p>
          <w:p w:rsidR="00A92E14" w:rsidRDefault="00705A97">
            <w:p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w:t>
            </w:r>
            <w:r>
              <w:rPr>
                <w:rFonts w:ascii="Book Antiqua" w:eastAsia="Book Antiqua" w:hAnsi="Book Antiqua" w:cs="Book Antiqua"/>
                <w:color w:val="000000"/>
              </w:rPr>
              <w:tab/>
            </w:r>
          </w:p>
        </w:tc>
      </w:tr>
    </w:tbl>
    <w:p w:rsidR="00A92E14" w:rsidRDefault="00A92E14">
      <w:pPr>
        <w:widowControl w:val="0"/>
        <w:pBdr>
          <w:top w:val="nil"/>
          <w:left w:val="nil"/>
          <w:bottom w:val="nil"/>
          <w:right w:val="nil"/>
          <w:between w:val="nil"/>
        </w:pBdr>
        <w:tabs>
          <w:tab w:val="left" w:pos="742"/>
        </w:tabs>
        <w:spacing w:after="0" w:line="240" w:lineRule="auto"/>
        <w:rPr>
          <w:rFonts w:ascii="Book Antiqua" w:eastAsia="Book Antiqua" w:hAnsi="Book Antiqua" w:cs="Book Antiqua"/>
          <w:color w:val="000000"/>
          <w:sz w:val="20"/>
          <w:szCs w:val="20"/>
        </w:rPr>
      </w:pPr>
    </w:p>
    <w:p w:rsidR="00A92E14" w:rsidRDefault="00A92E14">
      <w:pPr>
        <w:spacing w:after="0" w:line="240" w:lineRule="auto"/>
        <w:rPr>
          <w:rFonts w:ascii="Book Antiqua" w:eastAsia="Book Antiqua" w:hAnsi="Book Antiqua" w:cs="Book Antiqua"/>
          <w:sz w:val="20"/>
          <w:szCs w:val="20"/>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705A97">
      <w:pPr>
        <w:pBdr>
          <w:top w:val="single" w:sz="4" w:space="0"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6"/>
          <w:szCs w:val="56"/>
        </w:rPr>
      </w:pPr>
      <w:r>
        <w:rPr>
          <w:rFonts w:ascii="Cambria" w:eastAsia="Cambria" w:hAnsi="Cambria" w:cs="Cambria"/>
          <w:b/>
          <w:sz w:val="56"/>
          <w:szCs w:val="56"/>
        </w:rPr>
        <w:lastRenderedPageBreak/>
        <w:t xml:space="preserve">ÖLÇME ve DEĞERLENDİRME </w:t>
      </w:r>
    </w:p>
    <w:p w:rsidR="00A92E14" w:rsidRDefault="00A92E14">
      <w:pPr>
        <w:spacing w:after="0" w:line="240" w:lineRule="auto"/>
        <w:rPr>
          <w:rFonts w:ascii="Book Antiqua" w:eastAsia="Book Antiqua" w:hAnsi="Book Antiqua" w:cs="Book Antiqua"/>
        </w:rPr>
      </w:pPr>
    </w:p>
    <w:tbl>
      <w:tblPr>
        <w:tblStyle w:val="aff8"/>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A92E14">
        <w:tc>
          <w:tcPr>
            <w:tcW w:w="9210" w:type="dxa"/>
            <w:shd w:val="clear" w:color="auto" w:fill="95B3D7"/>
          </w:tcPr>
          <w:p w:rsidR="00A92E14" w:rsidRDefault="00705A97">
            <w:pPr>
              <w:widowControl w:val="0"/>
              <w:spacing w:before="62" w:after="0" w:line="240" w:lineRule="auto"/>
              <w:ind w:left="1588" w:right="1061" w:firstLine="1588"/>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Dönem 3 Kurul 2 Sınav Takvim</w:t>
            </w:r>
          </w:p>
        </w:tc>
      </w:tr>
      <w:tr w:rsidR="00A92E14">
        <w:tc>
          <w:tcPr>
            <w:tcW w:w="9210" w:type="dxa"/>
          </w:tcPr>
          <w:p w:rsidR="00A92E14" w:rsidRDefault="00705A97">
            <w:pPr>
              <w:widowControl w:val="0"/>
              <w:spacing w:after="0" w:line="240" w:lineRule="auto"/>
              <w:rPr>
                <w:rFonts w:ascii="Book Antiqua" w:eastAsia="Book Antiqua" w:hAnsi="Book Antiqua" w:cs="Book Antiqua"/>
                <w:sz w:val="20"/>
                <w:szCs w:val="20"/>
              </w:rPr>
            </w:pPr>
            <w:r>
              <w:rPr>
                <w:rFonts w:ascii="Book Antiqua" w:eastAsia="Book Antiqua" w:hAnsi="Book Antiqua" w:cs="Book Antiqua"/>
                <w:b/>
                <w:sz w:val="20"/>
                <w:szCs w:val="20"/>
              </w:rPr>
              <w:t>Teorik Sınav: 2. Ders Kurulu Teorik Sınavı: 28 Kasım 2024 Perşembe</w:t>
            </w:r>
          </w:p>
          <w:p w:rsidR="00A92E14" w:rsidRDefault="00A92E14">
            <w:pPr>
              <w:widowControl w:val="0"/>
              <w:spacing w:before="62" w:after="0" w:line="240" w:lineRule="auto"/>
              <w:ind w:left="1588" w:right="1061" w:firstLine="1588"/>
              <w:jc w:val="center"/>
              <w:rPr>
                <w:rFonts w:ascii="Book Antiqua" w:eastAsia="Book Antiqua" w:hAnsi="Book Antiqua" w:cs="Book Antiqua"/>
                <w:color w:val="000000"/>
                <w:sz w:val="20"/>
                <w:szCs w:val="20"/>
              </w:rPr>
            </w:pPr>
          </w:p>
        </w:tc>
      </w:tr>
      <w:tr w:rsidR="00A92E14">
        <w:trPr>
          <w:trHeight w:val="685"/>
        </w:trPr>
        <w:tc>
          <w:tcPr>
            <w:tcW w:w="9210" w:type="dxa"/>
          </w:tcPr>
          <w:p w:rsidR="00A92E14" w:rsidRDefault="00705A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Book Antiqua" w:eastAsia="Book Antiqua" w:hAnsi="Book Antiqua" w:cs="Book Antiqua"/>
                <w:b/>
                <w:color w:val="000000"/>
                <w:sz w:val="20"/>
                <w:szCs w:val="20"/>
              </w:rPr>
              <w:t>Pratik Sınavları: </w:t>
            </w:r>
          </w:p>
          <w:p w:rsidR="00A92E14" w:rsidRDefault="00705A9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Book Antiqua" w:eastAsia="Book Antiqua" w:hAnsi="Book Antiqua" w:cs="Book Antiqua"/>
                <w:b/>
                <w:color w:val="000000"/>
                <w:sz w:val="20"/>
                <w:szCs w:val="20"/>
              </w:rPr>
              <w:t>1.Tıbbi Patoloji Pratik Sınavı</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28 Kasım 2024 Perşembe</w:t>
            </w:r>
          </w:p>
          <w:p w:rsidR="00A92E14" w:rsidRDefault="00705A97">
            <w:pPr>
              <w:pBdr>
                <w:top w:val="nil"/>
                <w:left w:val="nil"/>
                <w:bottom w:val="nil"/>
                <w:right w:val="nil"/>
                <w:between w:val="nil"/>
              </w:pBdr>
              <w:spacing w:after="0" w:line="24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2.Mesleksel Beceriler Sınavı -------29 Kasım 2024 Cuma</w:t>
            </w:r>
          </w:p>
        </w:tc>
      </w:tr>
    </w:tbl>
    <w:p w:rsidR="00A92E14" w:rsidRDefault="00A92E14">
      <w:pPr>
        <w:spacing w:after="0" w:line="240" w:lineRule="auto"/>
        <w:rPr>
          <w:rFonts w:ascii="Book Antiqua" w:eastAsia="Book Antiqua" w:hAnsi="Book Antiqua" w:cs="Book Antiqua"/>
        </w:rPr>
      </w:pPr>
      <w:bookmarkStart w:id="1" w:name="_heading=h.30j0zll" w:colFirst="0" w:colLast="0"/>
      <w:bookmarkEnd w:id="1"/>
    </w:p>
    <w:p w:rsidR="00A92E14" w:rsidRDefault="00A92E14">
      <w:pPr>
        <w:spacing w:after="0" w:line="240" w:lineRule="auto"/>
        <w:rPr>
          <w:rFonts w:ascii="Book Antiqua" w:eastAsia="Book Antiqua" w:hAnsi="Book Antiqua" w:cs="Book Antiqua"/>
        </w:rPr>
      </w:pPr>
    </w:p>
    <w:tbl>
      <w:tblPr>
        <w:tblStyle w:val="aff9"/>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4890"/>
      </w:tblGrid>
      <w:tr w:rsidR="00A92E14">
        <w:trPr>
          <w:trHeight w:val="384"/>
        </w:trPr>
        <w:tc>
          <w:tcPr>
            <w:tcW w:w="9075" w:type="dxa"/>
            <w:gridSpan w:val="2"/>
            <w:shd w:val="clear" w:color="auto" w:fill="95B3D7"/>
          </w:tcPr>
          <w:p w:rsidR="00A92E14" w:rsidRDefault="00705A97">
            <w:pPr>
              <w:widowControl w:val="0"/>
              <w:spacing w:after="0" w:line="240" w:lineRule="auto"/>
              <w:jc w:val="center"/>
              <w:rPr>
                <w:rFonts w:ascii="Book Antiqua" w:eastAsia="Book Antiqua" w:hAnsi="Book Antiqua" w:cs="Book Antiqua"/>
                <w:sz w:val="20"/>
                <w:szCs w:val="20"/>
              </w:rPr>
            </w:pPr>
            <w:r>
              <w:rPr>
                <w:rFonts w:ascii="Book Antiqua" w:eastAsia="Book Antiqua" w:hAnsi="Book Antiqua" w:cs="Book Antiqua"/>
                <w:b/>
                <w:sz w:val="20"/>
                <w:szCs w:val="20"/>
              </w:rPr>
              <w:t>Dönem 3 Kurul 2 Soru Dağılımı</w:t>
            </w:r>
          </w:p>
        </w:tc>
      </w:tr>
      <w:tr w:rsidR="00A92E14">
        <w:tc>
          <w:tcPr>
            <w:tcW w:w="4185" w:type="dxa"/>
          </w:tcPr>
          <w:p w:rsidR="00A92E14" w:rsidRDefault="00705A97">
            <w:pPr>
              <w:jc w:val="center"/>
              <w:rPr>
                <w:rFonts w:ascii="Book Antiqua" w:eastAsia="Book Antiqua" w:hAnsi="Book Antiqua" w:cs="Book Antiqua"/>
              </w:rPr>
            </w:pPr>
            <w:r>
              <w:rPr>
                <w:rFonts w:ascii="Book Antiqua" w:eastAsia="Book Antiqua" w:hAnsi="Book Antiqua" w:cs="Book Antiqua"/>
                <w:b/>
              </w:rPr>
              <w:t>Kurul Dersleri</w:t>
            </w:r>
          </w:p>
        </w:tc>
        <w:tc>
          <w:tcPr>
            <w:tcW w:w="4890" w:type="dxa"/>
          </w:tcPr>
          <w:p w:rsidR="00A92E14" w:rsidRDefault="00705A97">
            <w:pPr>
              <w:widowControl w:val="0"/>
              <w:spacing w:after="0" w:line="240" w:lineRule="auto"/>
              <w:rPr>
                <w:rFonts w:ascii="Book Antiqua" w:eastAsia="Book Antiqua" w:hAnsi="Book Antiqua" w:cs="Book Antiqua"/>
              </w:rPr>
            </w:pPr>
            <w:r>
              <w:rPr>
                <w:rFonts w:ascii="Book Antiqua" w:eastAsia="Book Antiqua" w:hAnsi="Book Antiqua" w:cs="Book Antiqua"/>
                <w:b/>
              </w:rPr>
              <w:t>Soru Sayısı</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Tıbbi Patoloji</w:t>
            </w:r>
          </w:p>
        </w:tc>
        <w:tc>
          <w:tcPr>
            <w:tcW w:w="4890" w:type="dxa"/>
            <w:vAlign w:val="center"/>
          </w:tcPr>
          <w:p w:rsidR="00A92E14" w:rsidRDefault="00705A97">
            <w:pPr>
              <w:rPr>
                <w:rFonts w:ascii="Book Antiqua" w:eastAsia="Book Antiqua" w:hAnsi="Book Antiqua" w:cs="Book Antiqua"/>
              </w:rPr>
            </w:pPr>
            <w:r>
              <w:rPr>
                <w:rFonts w:ascii="Book Antiqua" w:eastAsia="Book Antiqua" w:hAnsi="Book Antiqua" w:cs="Book Antiqua"/>
              </w:rPr>
              <w:t>13</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Tıbbi Farmakoloji</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28</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Klinik Mikrobiyoloji</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4</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Klinik Biyokimya</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4</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Tıbbi Genetik</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1</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Biyofizik</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4</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Kardiyoloji</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9</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Göğüs Hastalıkları</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7</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KBB</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4</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Çocuk Sağlığı Ve Hastalıkları</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3</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Radyoloji</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1</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Çocuk Cerrahisi</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1</w:t>
            </w:r>
          </w:p>
        </w:tc>
      </w:tr>
      <w:tr w:rsidR="00A92E14">
        <w:tc>
          <w:tcPr>
            <w:tcW w:w="4185" w:type="dxa"/>
            <w:vAlign w:val="center"/>
          </w:tcPr>
          <w:p w:rsidR="00A92E14" w:rsidRDefault="00705A97">
            <w:pPr>
              <w:rPr>
                <w:rFonts w:ascii="Book Antiqua" w:eastAsia="Book Antiqua" w:hAnsi="Book Antiqua" w:cs="Book Antiqua"/>
                <w:b/>
              </w:rPr>
            </w:pPr>
            <w:r>
              <w:rPr>
                <w:rFonts w:ascii="Book Antiqua" w:eastAsia="Book Antiqua" w:hAnsi="Book Antiqua" w:cs="Book Antiqua"/>
                <w:b/>
              </w:rPr>
              <w:t>Sualtı Hekimliği</w:t>
            </w:r>
          </w:p>
        </w:tc>
        <w:tc>
          <w:tcPr>
            <w:tcW w:w="4890" w:type="dxa"/>
            <w:vAlign w:val="bottom"/>
          </w:tcPr>
          <w:p w:rsidR="00A92E14" w:rsidRDefault="00705A97">
            <w:pPr>
              <w:rPr>
                <w:rFonts w:ascii="Book Antiqua" w:eastAsia="Book Antiqua" w:hAnsi="Book Antiqua" w:cs="Book Antiqua"/>
              </w:rPr>
            </w:pPr>
            <w:r>
              <w:rPr>
                <w:rFonts w:ascii="Book Antiqua" w:eastAsia="Book Antiqua" w:hAnsi="Book Antiqua" w:cs="Book Antiqua"/>
              </w:rPr>
              <w:t>1</w:t>
            </w:r>
          </w:p>
        </w:tc>
      </w:tr>
      <w:tr w:rsidR="00A92E14">
        <w:trPr>
          <w:trHeight w:val="426"/>
        </w:trPr>
        <w:tc>
          <w:tcPr>
            <w:tcW w:w="4185" w:type="dxa"/>
          </w:tcPr>
          <w:p w:rsidR="00A92E14" w:rsidRDefault="00705A97">
            <w:pPr>
              <w:pBdr>
                <w:top w:val="nil"/>
                <w:left w:val="nil"/>
                <w:bottom w:val="nil"/>
                <w:right w:val="nil"/>
                <w:between w:val="nil"/>
              </w:pBdr>
              <w:spacing w:after="0" w:line="240" w:lineRule="auto"/>
              <w:rPr>
                <w:rFonts w:ascii="Book Antiqua" w:eastAsia="Book Antiqua" w:hAnsi="Book Antiqua" w:cs="Book Antiqua"/>
                <w:b/>
                <w:color w:val="000000"/>
              </w:rPr>
            </w:pPr>
            <w:r>
              <w:rPr>
                <w:rFonts w:ascii="Book Antiqua" w:eastAsia="Book Antiqua" w:hAnsi="Book Antiqua" w:cs="Book Antiqua"/>
                <w:b/>
                <w:color w:val="000000"/>
              </w:rPr>
              <w:t>MBL uygulama</w:t>
            </w:r>
          </w:p>
        </w:tc>
        <w:tc>
          <w:tcPr>
            <w:tcW w:w="4890" w:type="dxa"/>
          </w:tcPr>
          <w:p w:rsidR="00A92E14" w:rsidRDefault="00705A97">
            <w:p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6 puan </w:t>
            </w:r>
          </w:p>
        </w:tc>
      </w:tr>
      <w:tr w:rsidR="00A92E14">
        <w:trPr>
          <w:trHeight w:val="431"/>
        </w:trPr>
        <w:tc>
          <w:tcPr>
            <w:tcW w:w="4185" w:type="dxa"/>
          </w:tcPr>
          <w:p w:rsidR="00A92E14" w:rsidRDefault="00705A97">
            <w:pPr>
              <w:pBdr>
                <w:top w:val="nil"/>
                <w:left w:val="nil"/>
                <w:bottom w:val="nil"/>
                <w:right w:val="nil"/>
                <w:between w:val="nil"/>
              </w:pBdr>
              <w:spacing w:after="0" w:line="240" w:lineRule="auto"/>
              <w:rPr>
                <w:rFonts w:ascii="Book Antiqua" w:eastAsia="Book Antiqua" w:hAnsi="Book Antiqua" w:cs="Book Antiqua"/>
                <w:b/>
                <w:color w:val="000000"/>
              </w:rPr>
            </w:pPr>
            <w:r>
              <w:rPr>
                <w:rFonts w:ascii="Book Antiqua" w:eastAsia="Book Antiqua" w:hAnsi="Book Antiqua" w:cs="Book Antiqua"/>
                <w:b/>
                <w:color w:val="000000"/>
              </w:rPr>
              <w:t>Patoloji Pratik</w:t>
            </w:r>
          </w:p>
        </w:tc>
        <w:tc>
          <w:tcPr>
            <w:tcW w:w="4890" w:type="dxa"/>
          </w:tcPr>
          <w:p w:rsidR="00A92E14" w:rsidRDefault="00705A97">
            <w:p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4 puan (8 soru)</w:t>
            </w:r>
          </w:p>
        </w:tc>
      </w:tr>
      <w:tr w:rsidR="00A92E14">
        <w:trPr>
          <w:trHeight w:val="431"/>
        </w:trPr>
        <w:tc>
          <w:tcPr>
            <w:tcW w:w="4185" w:type="dxa"/>
          </w:tcPr>
          <w:p w:rsidR="00A92E14" w:rsidRDefault="00705A97">
            <w:pPr>
              <w:pBdr>
                <w:top w:val="nil"/>
                <w:left w:val="nil"/>
                <w:bottom w:val="nil"/>
                <w:right w:val="nil"/>
                <w:between w:val="nil"/>
              </w:pBdr>
              <w:spacing w:after="0" w:line="240" w:lineRule="auto"/>
              <w:rPr>
                <w:rFonts w:ascii="Book Antiqua" w:eastAsia="Book Antiqua" w:hAnsi="Book Antiqua" w:cs="Book Antiqua"/>
                <w:b/>
                <w:color w:val="000000"/>
              </w:rPr>
            </w:pPr>
            <w:proofErr w:type="spellStart"/>
            <w:r>
              <w:rPr>
                <w:rFonts w:ascii="Book Antiqua" w:eastAsia="Book Antiqua" w:hAnsi="Book Antiqua" w:cs="Book Antiqua"/>
                <w:b/>
              </w:rPr>
              <w:t>Formatif</w:t>
            </w:r>
            <w:proofErr w:type="spellEnd"/>
            <w:r>
              <w:rPr>
                <w:rFonts w:ascii="Book Antiqua" w:eastAsia="Book Antiqua" w:hAnsi="Book Antiqua" w:cs="Book Antiqua"/>
                <w:b/>
              </w:rPr>
              <w:t xml:space="preserve"> sınav</w:t>
            </w:r>
          </w:p>
        </w:tc>
        <w:tc>
          <w:tcPr>
            <w:tcW w:w="4890" w:type="dxa"/>
          </w:tcPr>
          <w:p w:rsidR="00A92E14" w:rsidRDefault="00705A97">
            <w:p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rPr>
              <w:t>10 puan</w:t>
            </w:r>
          </w:p>
        </w:tc>
      </w:tr>
      <w:tr w:rsidR="00A92E14">
        <w:tc>
          <w:tcPr>
            <w:tcW w:w="4185" w:type="dxa"/>
          </w:tcPr>
          <w:p w:rsidR="00A92E14" w:rsidRDefault="00705A97">
            <w:pPr>
              <w:jc w:val="center"/>
              <w:rPr>
                <w:rFonts w:ascii="Book Antiqua" w:eastAsia="Book Antiqua" w:hAnsi="Book Antiqua" w:cs="Book Antiqua"/>
              </w:rPr>
            </w:pPr>
            <w:r>
              <w:rPr>
                <w:rFonts w:ascii="Book Antiqua" w:eastAsia="Book Antiqua" w:hAnsi="Book Antiqua" w:cs="Book Antiqua"/>
                <w:b/>
              </w:rPr>
              <w:t>GENEL TOPLAM</w:t>
            </w:r>
          </w:p>
        </w:tc>
        <w:tc>
          <w:tcPr>
            <w:tcW w:w="4890" w:type="dxa"/>
          </w:tcPr>
          <w:p w:rsidR="00A92E14" w:rsidRDefault="00705A97">
            <w:pPr>
              <w:rPr>
                <w:rFonts w:ascii="Book Antiqua" w:eastAsia="Book Antiqua" w:hAnsi="Book Antiqua" w:cs="Book Antiqua"/>
              </w:rPr>
            </w:pPr>
            <w:bookmarkStart w:id="2" w:name="_heading=h.tyjcwt" w:colFirst="0" w:colLast="0"/>
            <w:bookmarkEnd w:id="2"/>
            <w:r>
              <w:rPr>
                <w:rFonts w:ascii="Book Antiqua" w:eastAsia="Book Antiqua" w:hAnsi="Book Antiqua" w:cs="Book Antiqua"/>
              </w:rPr>
              <w:t>100</w:t>
            </w:r>
          </w:p>
        </w:tc>
      </w:tr>
    </w:tbl>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tbl>
      <w:tblPr>
        <w:tblStyle w:val="affa"/>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69"/>
        <w:gridCol w:w="2694"/>
        <w:gridCol w:w="2409"/>
      </w:tblGrid>
      <w:tr w:rsidR="00A92E14">
        <w:trPr>
          <w:trHeight w:val="260"/>
        </w:trPr>
        <w:tc>
          <w:tcPr>
            <w:tcW w:w="9072" w:type="dxa"/>
            <w:gridSpan w:val="3"/>
            <w:vAlign w:val="center"/>
          </w:tcPr>
          <w:p w:rsidR="00A92E14" w:rsidRDefault="00705A97">
            <w:pPr>
              <w:keepNext/>
              <w:keepLines/>
              <w:spacing w:before="240" w:after="0" w:line="240" w:lineRule="auto"/>
              <w:rPr>
                <w:rFonts w:ascii="Book Antiqua" w:eastAsia="Book Antiqua" w:hAnsi="Book Antiqua" w:cs="Book Antiqua"/>
                <w:color w:val="2E74B5"/>
                <w:sz w:val="20"/>
                <w:szCs w:val="20"/>
              </w:rPr>
            </w:pPr>
            <w:r>
              <w:rPr>
                <w:rFonts w:ascii="Book Antiqua" w:eastAsia="Book Antiqua" w:hAnsi="Book Antiqua" w:cs="Book Antiqua"/>
                <w:b/>
                <w:color w:val="000000"/>
                <w:sz w:val="20"/>
                <w:szCs w:val="20"/>
              </w:rPr>
              <w:lastRenderedPageBreak/>
              <w:t>DERS KURULU SINAVI DEĞERLENDİRME</w:t>
            </w:r>
          </w:p>
        </w:tc>
      </w:tr>
      <w:tr w:rsidR="00A92E14">
        <w:trPr>
          <w:trHeight w:val="260"/>
        </w:trPr>
        <w:tc>
          <w:tcPr>
            <w:tcW w:w="3969" w:type="dxa"/>
            <w:vAlign w:val="center"/>
          </w:tcPr>
          <w:p w:rsidR="00A92E14" w:rsidRDefault="00705A97">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Ders Kurulu Etkinlikleri</w:t>
            </w:r>
          </w:p>
        </w:tc>
        <w:tc>
          <w:tcPr>
            <w:tcW w:w="2694" w:type="dxa"/>
          </w:tcPr>
          <w:p w:rsidR="00A92E14" w:rsidRDefault="00705A97">
            <w:pPr>
              <w:widowControl w:val="0"/>
              <w:pBdr>
                <w:top w:val="nil"/>
                <w:left w:val="nil"/>
                <w:bottom w:val="nil"/>
                <w:right w:val="nil"/>
                <w:between w:val="nil"/>
              </w:pBdr>
              <w:spacing w:after="0" w:line="360" w:lineRule="auto"/>
              <w:ind w:left="6"/>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Adet</w:t>
            </w:r>
          </w:p>
        </w:tc>
        <w:tc>
          <w:tcPr>
            <w:tcW w:w="2409" w:type="dxa"/>
            <w:vAlign w:val="center"/>
          </w:tcPr>
          <w:p w:rsidR="00A92E14" w:rsidRDefault="00705A97">
            <w:pPr>
              <w:widowControl w:val="0"/>
              <w:pBdr>
                <w:top w:val="nil"/>
                <w:left w:val="nil"/>
                <w:bottom w:val="nil"/>
                <w:right w:val="nil"/>
                <w:between w:val="nil"/>
              </w:pBdr>
              <w:spacing w:after="0" w:line="360" w:lineRule="auto"/>
              <w:ind w:left="6"/>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Değer (%)</w:t>
            </w:r>
          </w:p>
        </w:tc>
      </w:tr>
      <w:tr w:rsidR="00A92E14">
        <w:trPr>
          <w:trHeight w:val="560"/>
        </w:trPr>
        <w:tc>
          <w:tcPr>
            <w:tcW w:w="3969" w:type="dxa"/>
            <w:vAlign w:val="center"/>
          </w:tcPr>
          <w:p w:rsidR="00A92E14" w:rsidRDefault="00705A97">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Uygulama sınavı</w:t>
            </w:r>
          </w:p>
          <w:p w:rsidR="00A92E14" w:rsidRDefault="00705A97">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(Anabilim Dalları Ayrı ayrı)</w:t>
            </w:r>
          </w:p>
        </w:tc>
        <w:tc>
          <w:tcPr>
            <w:tcW w:w="2694"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Patoloji</w:t>
            </w:r>
          </w:p>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c>
          <w:tcPr>
            <w:tcW w:w="2409"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A92E14">
        <w:trPr>
          <w:trHeight w:val="540"/>
        </w:trPr>
        <w:tc>
          <w:tcPr>
            <w:tcW w:w="3969" w:type="dxa"/>
            <w:vAlign w:val="center"/>
          </w:tcPr>
          <w:p w:rsidR="00A92E14" w:rsidRDefault="00705A97">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Sözlü sınav</w:t>
            </w:r>
          </w:p>
          <w:p w:rsidR="00A92E14" w:rsidRDefault="00705A97">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(Anabilim Dalları Ayrı ayrı)</w:t>
            </w:r>
          </w:p>
        </w:tc>
        <w:tc>
          <w:tcPr>
            <w:tcW w:w="2694" w:type="dxa"/>
            <w:vAlign w:val="center"/>
          </w:tcPr>
          <w:p w:rsidR="00A92E14" w:rsidRDefault="00705A97">
            <w:pPr>
              <w:widowControl w:val="0"/>
              <w:pBdr>
                <w:top w:val="nil"/>
                <w:left w:val="nil"/>
                <w:bottom w:val="nil"/>
                <w:right w:val="nil"/>
                <w:between w:val="nil"/>
              </w:pBdr>
              <w:spacing w:before="123" w:after="0" w:line="240" w:lineRule="auto"/>
              <w:ind w:left="8"/>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Bu kurulda sözlü sınav yapılmamaktadır.</w:t>
            </w:r>
          </w:p>
        </w:tc>
        <w:tc>
          <w:tcPr>
            <w:tcW w:w="2409"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r>
      <w:tr w:rsidR="00A92E14">
        <w:trPr>
          <w:trHeight w:val="380"/>
        </w:trPr>
        <w:tc>
          <w:tcPr>
            <w:tcW w:w="3969" w:type="dxa"/>
            <w:vAlign w:val="center"/>
          </w:tcPr>
          <w:p w:rsidR="00A92E14" w:rsidRDefault="00705A97">
            <w:pPr>
              <w:widowControl w:val="0"/>
              <w:pBdr>
                <w:top w:val="nil"/>
                <w:left w:val="nil"/>
                <w:bottom w:val="nil"/>
                <w:right w:val="nil"/>
                <w:between w:val="nil"/>
              </w:pBdr>
              <w:spacing w:before="12" w:after="0" w:line="36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PDÖ Oturum Değerlendirmesi</w:t>
            </w:r>
          </w:p>
        </w:tc>
        <w:tc>
          <w:tcPr>
            <w:tcW w:w="2694"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Yok</w:t>
            </w:r>
          </w:p>
        </w:tc>
        <w:tc>
          <w:tcPr>
            <w:tcW w:w="2409"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w:t>
            </w:r>
          </w:p>
        </w:tc>
      </w:tr>
      <w:tr w:rsidR="00A92E14">
        <w:trPr>
          <w:trHeight w:val="380"/>
        </w:trPr>
        <w:tc>
          <w:tcPr>
            <w:tcW w:w="3969" w:type="dxa"/>
            <w:vAlign w:val="center"/>
          </w:tcPr>
          <w:p w:rsidR="00A92E14" w:rsidRDefault="00705A97">
            <w:pPr>
              <w:rPr>
                <w:rFonts w:ascii="Book Antiqua" w:eastAsia="Book Antiqua" w:hAnsi="Book Antiqua" w:cs="Book Antiqua"/>
                <w:b/>
                <w:color w:val="000000"/>
                <w:sz w:val="20"/>
                <w:szCs w:val="20"/>
              </w:rPr>
            </w:pPr>
            <w:r>
              <w:rPr>
                <w:rFonts w:ascii="Book Antiqua" w:eastAsia="Book Antiqua" w:hAnsi="Book Antiqua" w:cs="Book Antiqua"/>
                <w:b/>
                <w:color w:val="000000"/>
                <w:sz w:val="20"/>
                <w:szCs w:val="20"/>
              </w:rPr>
              <w:t>Mesleki Beceri Uygulama Sınavı</w:t>
            </w:r>
          </w:p>
        </w:tc>
        <w:tc>
          <w:tcPr>
            <w:tcW w:w="2694"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Var </w:t>
            </w:r>
          </w:p>
        </w:tc>
        <w:tc>
          <w:tcPr>
            <w:tcW w:w="2409"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6</w:t>
            </w:r>
          </w:p>
        </w:tc>
      </w:tr>
      <w:tr w:rsidR="00A92E14">
        <w:trPr>
          <w:trHeight w:val="380"/>
        </w:trPr>
        <w:tc>
          <w:tcPr>
            <w:tcW w:w="3969" w:type="dxa"/>
            <w:vAlign w:val="center"/>
          </w:tcPr>
          <w:p w:rsidR="00A92E14" w:rsidRDefault="00705A97">
            <w:pPr>
              <w:rPr>
                <w:rFonts w:ascii="Book Antiqua" w:eastAsia="Book Antiqua" w:hAnsi="Book Antiqua" w:cs="Book Antiqua"/>
                <w:b/>
                <w:color w:val="000000"/>
                <w:sz w:val="20"/>
                <w:szCs w:val="20"/>
              </w:rPr>
            </w:pPr>
            <w:proofErr w:type="spellStart"/>
            <w:r>
              <w:rPr>
                <w:rFonts w:ascii="Book Antiqua" w:eastAsia="Book Antiqua" w:hAnsi="Book Antiqua" w:cs="Book Antiqua"/>
                <w:b/>
                <w:color w:val="000000"/>
                <w:sz w:val="20"/>
                <w:szCs w:val="20"/>
              </w:rPr>
              <w:t>Formatif</w:t>
            </w:r>
            <w:proofErr w:type="spellEnd"/>
            <w:r>
              <w:rPr>
                <w:rFonts w:ascii="Book Antiqua" w:eastAsia="Book Antiqua" w:hAnsi="Book Antiqua" w:cs="Book Antiqua"/>
                <w:b/>
                <w:color w:val="000000"/>
                <w:sz w:val="20"/>
                <w:szCs w:val="20"/>
              </w:rPr>
              <w:t xml:space="preserve"> sınav</w:t>
            </w:r>
          </w:p>
        </w:tc>
        <w:tc>
          <w:tcPr>
            <w:tcW w:w="2694"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 xml:space="preserve">Var </w:t>
            </w:r>
          </w:p>
        </w:tc>
        <w:tc>
          <w:tcPr>
            <w:tcW w:w="2409" w:type="dxa"/>
            <w:vAlign w:val="center"/>
          </w:tcPr>
          <w:p w:rsidR="00A92E14" w:rsidRDefault="00705A97">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w:t>
            </w:r>
          </w:p>
        </w:tc>
      </w:tr>
      <w:tr w:rsidR="00A92E14">
        <w:trPr>
          <w:trHeight w:val="560"/>
        </w:trPr>
        <w:tc>
          <w:tcPr>
            <w:tcW w:w="3969" w:type="dxa"/>
            <w:vAlign w:val="center"/>
          </w:tcPr>
          <w:p w:rsidR="00A92E14" w:rsidRDefault="00705A97">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Ders Kurul yazılı sınavı</w:t>
            </w:r>
          </w:p>
          <w:p w:rsidR="00A92E14" w:rsidRDefault="00705A97">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(Çoktan seçmeli </w:t>
            </w:r>
            <w:proofErr w:type="spellStart"/>
            <w:proofErr w:type="gramStart"/>
            <w:r>
              <w:rPr>
                <w:rFonts w:ascii="Book Antiqua" w:eastAsia="Book Antiqua" w:hAnsi="Book Antiqua" w:cs="Book Antiqua"/>
                <w:b/>
                <w:color w:val="000000"/>
                <w:sz w:val="20"/>
                <w:szCs w:val="20"/>
              </w:rPr>
              <w:t>v.s</w:t>
            </w:r>
            <w:proofErr w:type="spellEnd"/>
            <w:r>
              <w:rPr>
                <w:rFonts w:ascii="Book Antiqua" w:eastAsia="Book Antiqua" w:hAnsi="Book Antiqua" w:cs="Book Antiqua"/>
                <w:b/>
                <w:color w:val="000000"/>
                <w:sz w:val="20"/>
                <w:szCs w:val="20"/>
              </w:rPr>
              <w:t>. )</w:t>
            </w:r>
            <w:proofErr w:type="gramEnd"/>
          </w:p>
        </w:tc>
        <w:tc>
          <w:tcPr>
            <w:tcW w:w="2694" w:type="dxa"/>
            <w:vAlign w:val="center"/>
          </w:tcPr>
          <w:p w:rsidR="00A92E14" w:rsidRDefault="00705A97">
            <w:pPr>
              <w:widowControl w:val="0"/>
              <w:pBdr>
                <w:top w:val="nil"/>
                <w:left w:val="nil"/>
                <w:bottom w:val="nil"/>
                <w:right w:val="nil"/>
                <w:between w:val="nil"/>
              </w:pBdr>
              <w:spacing w:before="123" w:after="0" w:line="240" w:lineRule="auto"/>
              <w:ind w:left="8" w:hanging="1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Her ders kurulunun sonunda o ders kurulunu kapsayan çoktan seçmeli sınav sorularını içeren “Ders Kurulu Sınavı” yapılmaktadır.</w:t>
            </w:r>
          </w:p>
        </w:tc>
        <w:tc>
          <w:tcPr>
            <w:tcW w:w="2409" w:type="dxa"/>
            <w:vAlign w:val="center"/>
          </w:tcPr>
          <w:p w:rsidR="00A92E14" w:rsidRDefault="00705A97">
            <w:pPr>
              <w:widowControl w:val="0"/>
              <w:pBdr>
                <w:top w:val="nil"/>
                <w:left w:val="nil"/>
                <w:bottom w:val="nil"/>
                <w:right w:val="nil"/>
                <w:between w:val="nil"/>
              </w:pBdr>
              <w:spacing w:before="123" w:after="0" w:line="360" w:lineRule="auto"/>
              <w:ind w:left="8" w:hanging="13"/>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80</w:t>
            </w:r>
          </w:p>
        </w:tc>
      </w:tr>
      <w:tr w:rsidR="00A92E14">
        <w:trPr>
          <w:trHeight w:val="540"/>
        </w:trPr>
        <w:tc>
          <w:tcPr>
            <w:tcW w:w="3969" w:type="dxa"/>
            <w:vAlign w:val="center"/>
          </w:tcPr>
          <w:p w:rsidR="00A92E14" w:rsidRDefault="00705A97">
            <w:pPr>
              <w:widowControl w:val="0"/>
              <w:pBdr>
                <w:top w:val="nil"/>
                <w:left w:val="nil"/>
                <w:bottom w:val="nil"/>
                <w:right w:val="nil"/>
                <w:between w:val="nil"/>
              </w:pBdr>
              <w:spacing w:before="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Toplam</w:t>
            </w:r>
          </w:p>
        </w:tc>
        <w:tc>
          <w:tcPr>
            <w:tcW w:w="2694" w:type="dxa"/>
            <w:vAlign w:val="center"/>
          </w:tcPr>
          <w:p w:rsidR="00A92E14" w:rsidRDefault="00A92E14">
            <w:pPr>
              <w:spacing w:after="0" w:line="360" w:lineRule="auto"/>
              <w:jc w:val="center"/>
              <w:rPr>
                <w:rFonts w:ascii="Book Antiqua" w:eastAsia="Book Antiqua" w:hAnsi="Book Antiqua" w:cs="Book Antiqua"/>
                <w:sz w:val="20"/>
                <w:szCs w:val="20"/>
              </w:rPr>
            </w:pPr>
          </w:p>
        </w:tc>
        <w:tc>
          <w:tcPr>
            <w:tcW w:w="2409" w:type="dxa"/>
            <w:vAlign w:val="center"/>
          </w:tcPr>
          <w:p w:rsidR="00A92E14" w:rsidRDefault="00705A97">
            <w:pPr>
              <w:widowControl w:val="0"/>
              <w:pBdr>
                <w:top w:val="nil"/>
                <w:left w:val="nil"/>
                <w:bottom w:val="nil"/>
                <w:right w:val="nil"/>
                <w:between w:val="nil"/>
              </w:pBdr>
              <w:spacing w:after="0" w:line="360" w:lineRule="auto"/>
              <w:ind w:left="8" w:hanging="13"/>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100</w:t>
            </w:r>
          </w:p>
        </w:tc>
      </w:tr>
    </w:tbl>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sz w:val="20"/>
          <w:szCs w:val="20"/>
        </w:rPr>
      </w:pPr>
    </w:p>
    <w:tbl>
      <w:tblPr>
        <w:tblStyle w:val="affb"/>
        <w:tblW w:w="935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5392"/>
        <w:gridCol w:w="1134"/>
        <w:gridCol w:w="1162"/>
        <w:gridCol w:w="1101"/>
      </w:tblGrid>
      <w:tr w:rsidR="00A92E14">
        <w:tc>
          <w:tcPr>
            <w:tcW w:w="9351" w:type="dxa"/>
            <w:gridSpan w:val="5"/>
            <w:tcBorders>
              <w:top w:val="single" w:sz="4" w:space="0" w:color="000000"/>
              <w:left w:val="single" w:sz="4" w:space="0" w:color="000000"/>
              <w:bottom w:val="single" w:sz="4" w:space="0" w:color="000000"/>
              <w:right w:val="single" w:sz="4" w:space="0" w:color="000000"/>
            </w:tcBorders>
            <w:shd w:val="clear" w:color="auto" w:fill="B8CCE4"/>
          </w:tcPr>
          <w:p w:rsidR="00A92E14" w:rsidRDefault="00705A97">
            <w:pPr>
              <w:widowControl w:val="0"/>
              <w:tabs>
                <w:tab w:val="left" w:pos="121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KURUL PROGRAMI SINAV BELİRTKE TABLOSU</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A92E14">
            <w:pPr>
              <w:widowControl w:val="0"/>
              <w:tabs>
                <w:tab w:val="left" w:pos="1219"/>
              </w:tabs>
              <w:spacing w:after="0" w:line="240" w:lineRule="auto"/>
              <w:rPr>
                <w:rFonts w:ascii="Times New Roman" w:eastAsia="Times New Roman" w:hAnsi="Times New Roman" w:cs="Times New Roman"/>
                <w:color w:val="000000"/>
                <w:sz w:val="24"/>
                <w:szCs w:val="24"/>
              </w:rPr>
            </w:pPr>
          </w:p>
        </w:tc>
        <w:tc>
          <w:tcPr>
            <w:tcW w:w="5392"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Hedef adı</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Eğitim yöntemi</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Değerlendirme yöntemi</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Sınav puan dağılımı</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5392" w:type="dxa"/>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Book Antiqua" w:eastAsia="Book Antiqua" w:hAnsi="Book Antiqua" w:cs="Book Antiqua"/>
              </w:rPr>
              <w:t xml:space="preserve">En sık karşılaşılan akut ve kronik solunum ve dolaşım sistemi hastalıklarının </w:t>
            </w:r>
            <w:proofErr w:type="spellStart"/>
            <w:r>
              <w:rPr>
                <w:rFonts w:ascii="Book Antiqua" w:eastAsia="Book Antiqua" w:hAnsi="Book Antiqua" w:cs="Book Antiqua"/>
              </w:rPr>
              <w:t>patogenezini</w:t>
            </w:r>
            <w:proofErr w:type="spellEnd"/>
            <w:r>
              <w:rPr>
                <w:rFonts w:ascii="Book Antiqua" w:eastAsia="Book Antiqua" w:hAnsi="Book Antiqua" w:cs="Book Antiqua"/>
              </w:rPr>
              <w:t>, klinik bulgularını, tanı ve tedavi yöntemlerini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 PS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392" w:type="dxa"/>
          </w:tcPr>
          <w:p w:rsidR="00A92E14" w:rsidRDefault="00705A97">
            <w:pPr>
              <w:widowControl w:val="0"/>
              <w:tabs>
                <w:tab w:val="left" w:pos="284"/>
              </w:tabs>
              <w:spacing w:after="0" w:line="240" w:lineRule="auto"/>
              <w:rPr>
                <w:rFonts w:ascii="Times New Roman" w:eastAsia="Times New Roman" w:hAnsi="Times New Roman" w:cs="Times New Roman"/>
                <w:sz w:val="24"/>
                <w:szCs w:val="24"/>
              </w:rPr>
            </w:pPr>
            <w:r>
              <w:rPr>
                <w:rFonts w:ascii="Book Antiqua" w:eastAsia="Book Antiqua" w:hAnsi="Book Antiqua" w:cs="Book Antiqua"/>
              </w:rPr>
              <w:t xml:space="preserve">Otonom sinir sistemine, </w:t>
            </w: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-ve solunum sistemine etki eden ilaçların sınıflandırılmasını, etki mekanizmasını, </w:t>
            </w:r>
            <w:proofErr w:type="spellStart"/>
            <w:r>
              <w:rPr>
                <w:rFonts w:ascii="Book Antiqua" w:eastAsia="Book Antiqua" w:hAnsi="Book Antiqua" w:cs="Book Antiqua"/>
              </w:rPr>
              <w:t>endikasyonlarını</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kontrendikasyonlarını</w:t>
            </w:r>
            <w:proofErr w:type="spellEnd"/>
            <w:r>
              <w:rPr>
                <w:rFonts w:ascii="Book Antiqua" w:eastAsia="Book Antiqua" w:hAnsi="Book Antiqua" w:cs="Book Antiqua"/>
              </w:rPr>
              <w:t xml:space="preserve"> ve yan etkilerini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392" w:type="dxa"/>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Book Antiqua" w:eastAsia="Book Antiqua" w:hAnsi="Book Antiqua" w:cs="Book Antiqua"/>
              </w:rPr>
              <w:t>Kalp, dolaşım, alt ve üst solunum yolu enfeksiyonlarında tanıya yönelik mikrobiyoloji laboratuvar yaklaşımlarını, uygun örnek seçimi, alımı ve nakli ilkelerini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92E14">
        <w:trPr>
          <w:trHeight w:val="543"/>
        </w:trPr>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92" w:type="dxa"/>
          </w:tcPr>
          <w:p w:rsidR="00A92E14" w:rsidRDefault="00705A97">
            <w:pPr>
              <w:widowControl w:val="0"/>
              <w:tabs>
                <w:tab w:val="left" w:pos="284"/>
              </w:tabs>
              <w:spacing w:line="240" w:lineRule="auto"/>
              <w:rPr>
                <w:rFonts w:ascii="Times New Roman" w:eastAsia="Times New Roman" w:hAnsi="Times New Roman" w:cs="Times New Roman"/>
                <w:sz w:val="24"/>
                <w:szCs w:val="24"/>
              </w:rPr>
            </w:pPr>
            <w:r>
              <w:rPr>
                <w:rFonts w:ascii="Book Antiqua" w:eastAsia="Book Antiqua" w:hAnsi="Book Antiqua" w:cs="Book Antiqua"/>
              </w:rPr>
              <w:t>Çocuk ve erişkin hastada dolaşım ve solunum sistemi, baş-boyun muayenesini yapabilme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w:t>
            </w:r>
            <w:proofErr w:type="gramEnd"/>
            <w:r>
              <w:rPr>
                <w:rFonts w:ascii="Times New Roman" w:eastAsia="Times New Roman" w:hAnsi="Times New Roman" w:cs="Times New Roman"/>
                <w:color w:val="000000"/>
                <w:sz w:val="24"/>
                <w:szCs w:val="24"/>
              </w:rPr>
              <w:t>,</w:t>
            </w:r>
          </w:p>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MBU</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 PS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392" w:type="dxa"/>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Book Antiqua" w:eastAsia="Book Antiqua" w:hAnsi="Book Antiqua" w:cs="Book Antiqua"/>
              </w:rPr>
              <w:t>Göğüs hastalıkları, Kardiyoloji, Pediatri, Kalp Damar Cerrahisi kliniklerinin işleyişini tanımlayabilme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w:t>
            </w:r>
            <w:proofErr w:type="gramEnd"/>
            <w:r>
              <w:rPr>
                <w:rFonts w:ascii="Times New Roman" w:eastAsia="Times New Roman" w:hAnsi="Times New Roman" w:cs="Times New Roman"/>
                <w:color w:val="000000"/>
                <w:sz w:val="24"/>
                <w:szCs w:val="24"/>
              </w:rPr>
              <w:t>,</w:t>
            </w:r>
          </w:p>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MBU</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 PS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392" w:type="dxa"/>
          </w:tcPr>
          <w:p w:rsidR="00A92E14" w:rsidRDefault="00705A97">
            <w:pPr>
              <w:widowControl w:val="0"/>
              <w:tabs>
                <w:tab w:val="left" w:pos="284"/>
              </w:tabs>
              <w:spacing w:line="240" w:lineRule="auto"/>
              <w:rPr>
                <w:rFonts w:ascii="Times New Roman" w:eastAsia="Times New Roman" w:hAnsi="Times New Roman" w:cs="Times New Roman"/>
                <w:sz w:val="24"/>
                <w:szCs w:val="24"/>
              </w:rPr>
            </w:pPr>
            <w:r>
              <w:rPr>
                <w:rFonts w:ascii="Book Antiqua" w:eastAsia="Book Antiqua" w:hAnsi="Book Antiqua" w:cs="Book Antiqua"/>
              </w:rPr>
              <w:t>Dolaşım ve solunum sistemi hastalıklarının biyokimyasal özelliklerini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5392" w:type="dxa"/>
          </w:tcPr>
          <w:p w:rsidR="00A92E14" w:rsidRDefault="00705A97">
            <w:pPr>
              <w:widowControl w:val="0"/>
              <w:tabs>
                <w:tab w:val="left" w:pos="284"/>
              </w:tabs>
              <w:spacing w:line="240" w:lineRule="auto"/>
              <w:rPr>
                <w:rFonts w:ascii="Times New Roman" w:eastAsia="Times New Roman" w:hAnsi="Times New Roman" w:cs="Times New Roman"/>
                <w:sz w:val="24"/>
                <w:szCs w:val="24"/>
              </w:rPr>
            </w:pP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hastalıkların ve </w:t>
            </w:r>
            <w:proofErr w:type="spellStart"/>
            <w:r>
              <w:rPr>
                <w:rFonts w:ascii="Book Antiqua" w:eastAsia="Book Antiqua" w:hAnsi="Book Antiqua" w:cs="Book Antiqua"/>
              </w:rPr>
              <w:t>metabolik</w:t>
            </w:r>
            <w:proofErr w:type="spellEnd"/>
            <w:r>
              <w:rPr>
                <w:rFonts w:ascii="Book Antiqua" w:eastAsia="Book Antiqua" w:hAnsi="Book Antiqua" w:cs="Book Antiqua"/>
              </w:rPr>
              <w:t xml:space="preserve"> hastalıkların gelişimindeki genetik faktörlerin önemini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392" w:type="dxa"/>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Book Antiqua" w:eastAsia="Book Antiqua" w:hAnsi="Book Antiqua" w:cs="Book Antiqua"/>
              </w:rPr>
              <w:t xml:space="preserve">Radyoterapiyi, radyoaktiviteye dayalı görüntüleme yöntemlerini, hastalıklara özel radyolojik </w:t>
            </w:r>
            <w:proofErr w:type="spellStart"/>
            <w:r>
              <w:rPr>
                <w:rFonts w:ascii="Book Antiqua" w:eastAsia="Book Antiqua" w:hAnsi="Book Antiqua" w:cs="Book Antiqua"/>
              </w:rPr>
              <w:t>modaliteleri</w:t>
            </w:r>
            <w:proofErr w:type="spellEnd"/>
            <w:r>
              <w:rPr>
                <w:rFonts w:ascii="Book Antiqua" w:eastAsia="Book Antiqua" w:hAnsi="Book Antiqua" w:cs="Book Antiqua"/>
              </w:rPr>
              <w:t xml:space="preserve"> ve algoritmaları tanımlayabilme, akciğer </w:t>
            </w:r>
            <w:proofErr w:type="spellStart"/>
            <w:r>
              <w:rPr>
                <w:rFonts w:ascii="Book Antiqua" w:eastAsia="Book Antiqua" w:hAnsi="Book Antiqua" w:cs="Book Antiqua"/>
              </w:rPr>
              <w:t>grafisini</w:t>
            </w:r>
            <w:proofErr w:type="spellEnd"/>
            <w:r>
              <w:rPr>
                <w:rFonts w:ascii="Book Antiqua" w:eastAsia="Book Antiqua" w:hAnsi="Book Antiqua" w:cs="Book Antiqua"/>
              </w:rPr>
              <w:t xml:space="preserve"> tekniğine uygun olarak okuyabilme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w:t>
            </w:r>
            <w:proofErr w:type="gramEnd"/>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392" w:type="dxa"/>
          </w:tcPr>
          <w:p w:rsidR="00A92E14" w:rsidRDefault="00705A97">
            <w:pPr>
              <w:widowControl w:val="0"/>
              <w:tabs>
                <w:tab w:val="left" w:pos="284"/>
              </w:tabs>
              <w:spacing w:line="240" w:lineRule="auto"/>
              <w:rPr>
                <w:rFonts w:ascii="Times New Roman" w:eastAsia="Times New Roman" w:hAnsi="Times New Roman" w:cs="Times New Roman"/>
                <w:sz w:val="24"/>
                <w:szCs w:val="24"/>
              </w:rPr>
            </w:pPr>
            <w:proofErr w:type="spellStart"/>
            <w:r>
              <w:rPr>
                <w:rFonts w:ascii="Book Antiqua" w:eastAsia="Book Antiqua" w:hAnsi="Book Antiqua" w:cs="Book Antiqua"/>
              </w:rPr>
              <w:t>Periferik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vasküler</w:t>
            </w:r>
            <w:proofErr w:type="spellEnd"/>
            <w:r>
              <w:rPr>
                <w:rFonts w:ascii="Book Antiqua" w:eastAsia="Book Antiqua" w:hAnsi="Book Antiqua" w:cs="Book Antiqua"/>
              </w:rPr>
              <w:t xml:space="preserve"> problemler sonucu gelişen hastalıklarda </w:t>
            </w:r>
            <w:proofErr w:type="spellStart"/>
            <w:r>
              <w:rPr>
                <w:rFonts w:ascii="Book Antiqua" w:eastAsia="Book Antiqua" w:hAnsi="Book Antiqua" w:cs="Book Antiqua"/>
              </w:rPr>
              <w:t>hiperbarik</w:t>
            </w:r>
            <w:proofErr w:type="spellEnd"/>
            <w:r>
              <w:rPr>
                <w:rFonts w:ascii="Book Antiqua" w:eastAsia="Book Antiqua" w:hAnsi="Book Antiqua" w:cs="Book Antiqua"/>
              </w:rPr>
              <w:t xml:space="preserve"> oksijen tedavisi yaklaşımını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92E14">
        <w:trPr>
          <w:trHeight w:val="578"/>
        </w:trPr>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392" w:type="dxa"/>
          </w:tcPr>
          <w:p w:rsidR="00A92E14" w:rsidRDefault="00705A97">
            <w:pPr>
              <w:widowControl w:val="0"/>
              <w:tabs>
                <w:tab w:val="left" w:pos="284"/>
              </w:tabs>
              <w:spacing w:line="240" w:lineRule="auto"/>
              <w:rPr>
                <w:rFonts w:ascii="Times New Roman" w:eastAsia="Times New Roman" w:hAnsi="Times New Roman" w:cs="Times New Roman"/>
                <w:sz w:val="24"/>
                <w:szCs w:val="24"/>
              </w:rPr>
            </w:pPr>
            <w:r>
              <w:rPr>
                <w:rFonts w:ascii="Book Antiqua" w:eastAsia="Book Antiqua" w:hAnsi="Book Antiqua" w:cs="Book Antiqua"/>
              </w:rPr>
              <w:t>Öğrenilen muayene becerilerini klinikte uygulayabilme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w:t>
            </w:r>
            <w:proofErr w:type="gramEnd"/>
            <w:r>
              <w:rPr>
                <w:rFonts w:ascii="Times New Roman" w:eastAsia="Times New Roman" w:hAnsi="Times New Roman" w:cs="Times New Roman"/>
                <w:color w:val="000000"/>
                <w:sz w:val="24"/>
                <w:szCs w:val="24"/>
              </w:rPr>
              <w:t>,</w:t>
            </w:r>
          </w:p>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MBU</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 PS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392" w:type="dxa"/>
          </w:tcPr>
          <w:p w:rsidR="00A92E14" w:rsidRDefault="00705A97">
            <w:pPr>
              <w:widowControl w:val="0"/>
              <w:tabs>
                <w:tab w:val="left" w:pos="284"/>
              </w:tabs>
              <w:spacing w:line="240" w:lineRule="auto"/>
              <w:rPr>
                <w:rFonts w:ascii="Times New Roman" w:eastAsia="Times New Roman" w:hAnsi="Times New Roman" w:cs="Times New Roman"/>
                <w:color w:val="000000"/>
                <w:sz w:val="24"/>
                <w:szCs w:val="24"/>
              </w:rPr>
            </w:pP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sistem hastalıklarını tanımlayabilme, </w:t>
            </w:r>
            <w:proofErr w:type="spellStart"/>
            <w:r>
              <w:rPr>
                <w:rFonts w:ascii="Book Antiqua" w:eastAsia="Book Antiqua" w:hAnsi="Book Antiqua" w:cs="Book Antiqua"/>
              </w:rPr>
              <w:t>kardiyovasküler</w:t>
            </w:r>
            <w:proofErr w:type="spellEnd"/>
            <w:r>
              <w:rPr>
                <w:rFonts w:ascii="Book Antiqua" w:eastAsia="Book Antiqua" w:hAnsi="Book Antiqua" w:cs="Book Antiqua"/>
              </w:rPr>
              <w:t xml:space="preserve"> sistem hastalıklarının </w:t>
            </w:r>
            <w:proofErr w:type="spellStart"/>
            <w:r>
              <w:rPr>
                <w:rFonts w:ascii="Book Antiqua" w:eastAsia="Book Antiqua" w:hAnsi="Book Antiqua" w:cs="Book Antiqua"/>
              </w:rPr>
              <w:t>fizyopatolojisini</w:t>
            </w:r>
            <w:proofErr w:type="spellEnd"/>
            <w:r>
              <w:rPr>
                <w:rFonts w:ascii="Book Antiqua" w:eastAsia="Book Antiqua" w:hAnsi="Book Antiqua" w:cs="Book Antiqua"/>
              </w:rPr>
              <w:t>, semptomlarını, fizik muayene yöntemlerini, risk faktörlerini ve tanı yöntemlerini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w:t>
            </w:r>
            <w:proofErr w:type="gramEnd"/>
            <w:r>
              <w:rPr>
                <w:rFonts w:ascii="Times New Roman" w:eastAsia="Times New Roman" w:hAnsi="Times New Roman" w:cs="Times New Roman"/>
                <w:color w:val="000000"/>
                <w:sz w:val="24"/>
                <w:szCs w:val="24"/>
              </w:rPr>
              <w:t>,</w:t>
            </w:r>
          </w:p>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MBU</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ÇS, PS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392" w:type="dxa"/>
          </w:tcPr>
          <w:p w:rsidR="00A92E14" w:rsidRDefault="00705A97">
            <w:pPr>
              <w:widowControl w:val="0"/>
              <w:tabs>
                <w:tab w:val="left" w:pos="284"/>
              </w:tabs>
              <w:spacing w:line="240" w:lineRule="auto"/>
              <w:rPr>
                <w:rFonts w:ascii="Times New Roman" w:eastAsia="Times New Roman" w:hAnsi="Times New Roman" w:cs="Times New Roman"/>
                <w:color w:val="000000"/>
                <w:sz w:val="24"/>
                <w:szCs w:val="24"/>
              </w:rPr>
            </w:pPr>
            <w:r>
              <w:rPr>
                <w:rFonts w:ascii="Book Antiqua" w:eastAsia="Book Antiqua" w:hAnsi="Book Antiqua" w:cs="Book Antiqua"/>
              </w:rPr>
              <w:t xml:space="preserve">Solunum sistemi hastalıklarını tanımlayabilme, </w:t>
            </w:r>
            <w:proofErr w:type="spellStart"/>
            <w:r>
              <w:rPr>
                <w:rFonts w:ascii="Book Antiqua" w:eastAsia="Book Antiqua" w:hAnsi="Book Antiqua" w:cs="Book Antiqua"/>
              </w:rPr>
              <w:t>fizyopatolojisini</w:t>
            </w:r>
            <w:proofErr w:type="spellEnd"/>
            <w:r>
              <w:rPr>
                <w:rFonts w:ascii="Book Antiqua" w:eastAsia="Book Antiqua" w:hAnsi="Book Antiqua" w:cs="Book Antiqua"/>
              </w:rPr>
              <w:t>, semptomlarını, fizik muayene ve tanı yöntemlerini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w:t>
            </w:r>
            <w:proofErr w:type="gramEnd"/>
            <w:r>
              <w:rPr>
                <w:rFonts w:ascii="Times New Roman" w:eastAsia="Times New Roman" w:hAnsi="Times New Roman" w:cs="Times New Roman"/>
                <w:color w:val="000000"/>
                <w:sz w:val="24"/>
                <w:szCs w:val="24"/>
              </w:rPr>
              <w:t>,</w:t>
            </w:r>
          </w:p>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MBU</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ÇS, PS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392" w:type="dxa"/>
          </w:tcPr>
          <w:p w:rsidR="00A92E14" w:rsidRDefault="00705A97">
            <w:pPr>
              <w:widowControl w:val="0"/>
              <w:tabs>
                <w:tab w:val="left" w:pos="284"/>
              </w:tabs>
              <w:spacing w:line="240" w:lineRule="auto"/>
              <w:rPr>
                <w:rFonts w:ascii="Times New Roman" w:eastAsia="Times New Roman" w:hAnsi="Times New Roman" w:cs="Times New Roman"/>
                <w:color w:val="000000"/>
                <w:sz w:val="24"/>
                <w:szCs w:val="24"/>
              </w:rPr>
            </w:pPr>
            <w:r>
              <w:rPr>
                <w:rFonts w:ascii="Book Antiqua" w:eastAsia="Book Antiqua" w:hAnsi="Book Antiqua" w:cs="Book Antiqua"/>
              </w:rPr>
              <w:t>KBB ve üst solunum yolu anatomisi, fizyolojisi ve patolojisi hakkında bilgi sahibi olabilme, görüntüleme ve muayene yöntemlerini açıklayabilme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T,P</w:t>
            </w:r>
            <w:proofErr w:type="gramEnd"/>
            <w:r>
              <w:rPr>
                <w:rFonts w:ascii="Times New Roman" w:eastAsia="Times New Roman" w:hAnsi="Times New Roman" w:cs="Times New Roman"/>
                <w:color w:val="000000"/>
                <w:sz w:val="24"/>
                <w:szCs w:val="24"/>
              </w:rPr>
              <w:t>,</w:t>
            </w:r>
          </w:p>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MBU</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ÇS, PS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92E14">
        <w:tc>
          <w:tcPr>
            <w:tcW w:w="5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392" w:type="dxa"/>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Book Antiqua" w:eastAsia="Book Antiqua" w:hAnsi="Book Antiqua" w:cs="Book Antiqua"/>
              </w:rPr>
              <w:t xml:space="preserve">Solunum sistemi </w:t>
            </w:r>
            <w:proofErr w:type="spellStart"/>
            <w:r>
              <w:rPr>
                <w:rFonts w:ascii="Book Antiqua" w:eastAsia="Book Antiqua" w:hAnsi="Book Antiqua" w:cs="Book Antiqua"/>
              </w:rPr>
              <w:t>konjenital</w:t>
            </w:r>
            <w:proofErr w:type="spellEnd"/>
            <w:r>
              <w:rPr>
                <w:rFonts w:ascii="Book Antiqua" w:eastAsia="Book Antiqua" w:hAnsi="Book Antiqua" w:cs="Book Antiqua"/>
              </w:rPr>
              <w:t xml:space="preserve"> anomalilerini ve yabancı cisim </w:t>
            </w:r>
            <w:proofErr w:type="spellStart"/>
            <w:r>
              <w:rPr>
                <w:rFonts w:ascii="Book Antiqua" w:eastAsia="Book Antiqua" w:hAnsi="Book Antiqua" w:cs="Book Antiqua"/>
              </w:rPr>
              <w:t>aspirasyonunu</w:t>
            </w:r>
            <w:proofErr w:type="spellEnd"/>
            <w:r>
              <w:rPr>
                <w:rFonts w:ascii="Book Antiqua" w:eastAsia="Book Antiqua" w:hAnsi="Book Antiqua" w:cs="Book Antiqua"/>
              </w:rPr>
              <w:t xml:space="preserve"> tanımlayabilme</w:t>
            </w:r>
          </w:p>
        </w:tc>
        <w:tc>
          <w:tcPr>
            <w:tcW w:w="1134"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p>
        </w:tc>
        <w:tc>
          <w:tcPr>
            <w:tcW w:w="116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ÇS</w:t>
            </w:r>
          </w:p>
        </w:tc>
        <w:tc>
          <w:tcPr>
            <w:tcW w:w="1101" w:type="dxa"/>
            <w:tcBorders>
              <w:top w:val="single" w:sz="4" w:space="0" w:color="000000"/>
              <w:left w:val="single" w:sz="4" w:space="0" w:color="000000"/>
              <w:bottom w:val="single" w:sz="4" w:space="0" w:color="000000"/>
              <w:right w:val="single" w:sz="4" w:space="0" w:color="000000"/>
            </w:tcBorders>
          </w:tcPr>
          <w:p w:rsidR="00A92E14" w:rsidRDefault="00705A97">
            <w:pPr>
              <w:widowControl w:val="0"/>
              <w:tabs>
                <w:tab w:val="left" w:pos="121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A92E14" w:rsidRDefault="00A92E14">
      <w:pPr>
        <w:spacing w:after="0" w:line="240" w:lineRule="auto"/>
        <w:rPr>
          <w:rFonts w:ascii="Book Antiqua" w:eastAsia="Book Antiqua" w:hAnsi="Book Antiqua" w:cs="Book Antiqua"/>
        </w:rPr>
      </w:pPr>
    </w:p>
    <w:p w:rsidR="00A92E14" w:rsidRDefault="00A92E14">
      <w:pPr>
        <w:spacing w:after="0" w:line="240" w:lineRule="auto"/>
        <w:rPr>
          <w:rFonts w:ascii="Book Antiqua" w:eastAsia="Book Antiqua" w:hAnsi="Book Antiqua" w:cs="Book Antiqua"/>
        </w:rPr>
      </w:pPr>
    </w:p>
    <w:p w:rsidR="00A92E14" w:rsidRDefault="00705A97">
      <w:pPr>
        <w:spacing w:after="0" w:line="240" w:lineRule="auto"/>
        <w:rPr>
          <w:rFonts w:ascii="Cambria" w:eastAsia="Cambria" w:hAnsi="Cambria" w:cs="Cambria"/>
          <w:sz w:val="20"/>
          <w:szCs w:val="20"/>
        </w:rPr>
      </w:pPr>
      <w:r>
        <w:br w:type="page"/>
      </w:r>
    </w:p>
    <w:tbl>
      <w:tblPr>
        <w:tblStyle w:val="affc"/>
        <w:tblW w:w="9890" w:type="dxa"/>
        <w:tblInd w:w="-409"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460"/>
        <w:gridCol w:w="648"/>
        <w:gridCol w:w="649"/>
        <w:gridCol w:w="648"/>
        <w:gridCol w:w="648"/>
        <w:gridCol w:w="648"/>
        <w:gridCol w:w="648"/>
        <w:gridCol w:w="648"/>
        <w:gridCol w:w="648"/>
        <w:gridCol w:w="649"/>
        <w:gridCol w:w="648"/>
        <w:gridCol w:w="648"/>
        <w:gridCol w:w="648"/>
        <w:gridCol w:w="652"/>
      </w:tblGrid>
      <w:tr w:rsidR="00A92E14">
        <w:trPr>
          <w:trHeight w:val="966"/>
        </w:trPr>
        <w:tc>
          <w:tcPr>
            <w:tcW w:w="9891" w:type="dxa"/>
            <w:gridSpan w:val="14"/>
            <w:tcBorders>
              <w:top w:val="single" w:sz="4" w:space="0" w:color="000000"/>
              <w:left w:val="single" w:sz="4" w:space="0" w:color="000000"/>
              <w:bottom w:val="single" w:sz="4" w:space="0" w:color="000000"/>
              <w:right w:val="single" w:sz="4" w:space="0" w:color="000000"/>
            </w:tcBorders>
            <w:shd w:val="clear" w:color="auto" w:fill="5B9BD5"/>
          </w:tcPr>
          <w:p w:rsidR="00A92E14" w:rsidRDefault="00705A97">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lastRenderedPageBreak/>
              <w:t xml:space="preserve">Tıp Fakültesi </w:t>
            </w:r>
          </w:p>
          <w:p w:rsidR="00A92E14" w:rsidRDefault="00705A97">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 xml:space="preserve">Türkçe Tıp Programı </w:t>
            </w:r>
          </w:p>
          <w:p w:rsidR="00A92E14" w:rsidRDefault="00705A97">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Dönem 3</w:t>
            </w:r>
          </w:p>
          <w:p w:rsidR="00A92E14" w:rsidRDefault="00705A97">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Kurul 2</w:t>
            </w:r>
          </w:p>
          <w:p w:rsidR="00A92E14" w:rsidRDefault="00705A97">
            <w:pPr>
              <w:widowControl w:val="0"/>
              <w:pBdr>
                <w:top w:val="nil"/>
                <w:left w:val="nil"/>
                <w:bottom w:val="nil"/>
                <w:right w:val="nil"/>
                <w:between w:val="nil"/>
              </w:pBdr>
              <w:spacing w:after="0" w:line="240" w:lineRule="auto"/>
              <w:ind w:left="2536" w:right="2529"/>
              <w:jc w:val="center"/>
              <w:rPr>
                <w:rFonts w:ascii="Book Antiqua" w:eastAsia="Book Antiqua" w:hAnsi="Book Antiqua" w:cs="Book Antiqua"/>
                <w:color w:val="000000"/>
              </w:rPr>
            </w:pPr>
            <w:r>
              <w:rPr>
                <w:rFonts w:ascii="Book Antiqua" w:eastAsia="Book Antiqua" w:hAnsi="Book Antiqua" w:cs="Book Antiqua"/>
                <w:b/>
                <w:color w:val="000000"/>
              </w:rPr>
              <w:t>Yeterlilikleri Matrisi</w:t>
            </w:r>
          </w:p>
        </w:tc>
      </w:tr>
      <w:tr w:rsidR="00A92E14">
        <w:trPr>
          <w:trHeight w:val="498"/>
        </w:trPr>
        <w:tc>
          <w:tcPr>
            <w:tcW w:w="1461"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right="42"/>
              <w:rPr>
                <w:rFonts w:ascii="Book Antiqua" w:eastAsia="Book Antiqua" w:hAnsi="Book Antiqua" w:cs="Book Antiqua"/>
                <w:color w:val="000000"/>
              </w:rPr>
            </w:pPr>
            <w:r>
              <w:rPr>
                <w:rFonts w:ascii="Book Antiqua" w:eastAsia="Book Antiqua" w:hAnsi="Book Antiqua" w:cs="Book Antiqua"/>
                <w:b/>
                <w:color w:val="000000"/>
              </w:rPr>
              <w:t>Staj Adı</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5"/>
              <w:rPr>
                <w:rFonts w:ascii="Book Antiqua" w:eastAsia="Book Antiqua" w:hAnsi="Book Antiqua" w:cs="Book Antiqua"/>
                <w:color w:val="000000"/>
              </w:rPr>
            </w:pPr>
            <w:r>
              <w:rPr>
                <w:rFonts w:ascii="Book Antiqua" w:eastAsia="Book Antiqua" w:hAnsi="Book Antiqua" w:cs="Book Antiqua"/>
                <w:b/>
                <w:color w:val="000000"/>
              </w:rPr>
              <w:t>Py1</w:t>
            </w:r>
          </w:p>
        </w:tc>
        <w:tc>
          <w:tcPr>
            <w:tcW w:w="649"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8"/>
              <w:rPr>
                <w:rFonts w:ascii="Book Antiqua" w:eastAsia="Book Antiqua" w:hAnsi="Book Antiqua" w:cs="Book Antiqua"/>
                <w:color w:val="000000"/>
              </w:rPr>
            </w:pPr>
            <w:r>
              <w:rPr>
                <w:rFonts w:ascii="Book Antiqua" w:eastAsia="Book Antiqua" w:hAnsi="Book Antiqua" w:cs="Book Antiqua"/>
                <w:b/>
                <w:color w:val="000000"/>
              </w:rPr>
              <w:t>Py2</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5"/>
              <w:rPr>
                <w:rFonts w:ascii="Book Antiqua" w:eastAsia="Book Antiqua" w:hAnsi="Book Antiqua" w:cs="Book Antiqua"/>
                <w:color w:val="000000"/>
              </w:rPr>
            </w:pPr>
            <w:r>
              <w:rPr>
                <w:rFonts w:ascii="Book Antiqua" w:eastAsia="Book Antiqua" w:hAnsi="Book Antiqua" w:cs="Book Antiqua"/>
                <w:b/>
                <w:color w:val="000000"/>
              </w:rPr>
              <w:t>Py3</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7"/>
              <w:rPr>
                <w:rFonts w:ascii="Book Antiqua" w:eastAsia="Book Antiqua" w:hAnsi="Book Antiqua" w:cs="Book Antiqua"/>
                <w:color w:val="000000"/>
              </w:rPr>
            </w:pPr>
            <w:r>
              <w:rPr>
                <w:rFonts w:ascii="Book Antiqua" w:eastAsia="Book Antiqua" w:hAnsi="Book Antiqua" w:cs="Book Antiqua"/>
                <w:b/>
                <w:color w:val="000000"/>
              </w:rPr>
              <w:t>Py4</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5"/>
              <w:rPr>
                <w:rFonts w:ascii="Book Antiqua" w:eastAsia="Book Antiqua" w:hAnsi="Book Antiqua" w:cs="Book Antiqua"/>
                <w:color w:val="000000"/>
              </w:rPr>
            </w:pPr>
            <w:r>
              <w:rPr>
                <w:rFonts w:ascii="Book Antiqua" w:eastAsia="Book Antiqua" w:hAnsi="Book Antiqua" w:cs="Book Antiqua"/>
                <w:b/>
                <w:color w:val="000000"/>
              </w:rPr>
              <w:t>Py5</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8"/>
              <w:rPr>
                <w:rFonts w:ascii="Book Antiqua" w:eastAsia="Book Antiqua" w:hAnsi="Book Antiqua" w:cs="Book Antiqua"/>
                <w:color w:val="000000"/>
              </w:rPr>
            </w:pPr>
            <w:r>
              <w:rPr>
                <w:rFonts w:ascii="Book Antiqua" w:eastAsia="Book Antiqua" w:hAnsi="Book Antiqua" w:cs="Book Antiqua"/>
                <w:b/>
                <w:color w:val="000000"/>
              </w:rPr>
              <w:t>Py6</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8"/>
              <w:rPr>
                <w:rFonts w:ascii="Book Antiqua" w:eastAsia="Book Antiqua" w:hAnsi="Book Antiqua" w:cs="Book Antiqua"/>
                <w:color w:val="000000"/>
              </w:rPr>
            </w:pPr>
            <w:r>
              <w:rPr>
                <w:rFonts w:ascii="Book Antiqua" w:eastAsia="Book Antiqua" w:hAnsi="Book Antiqua" w:cs="Book Antiqua"/>
                <w:b/>
                <w:color w:val="000000"/>
              </w:rPr>
              <w:t>Py7</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5"/>
              <w:rPr>
                <w:rFonts w:ascii="Book Antiqua" w:eastAsia="Book Antiqua" w:hAnsi="Book Antiqua" w:cs="Book Antiqua"/>
                <w:color w:val="000000"/>
              </w:rPr>
            </w:pPr>
            <w:r>
              <w:rPr>
                <w:rFonts w:ascii="Book Antiqua" w:eastAsia="Book Antiqua" w:hAnsi="Book Antiqua" w:cs="Book Antiqua"/>
                <w:b/>
                <w:color w:val="000000"/>
              </w:rPr>
              <w:t>Py8</w:t>
            </w:r>
          </w:p>
        </w:tc>
        <w:tc>
          <w:tcPr>
            <w:tcW w:w="649"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148"/>
              <w:rPr>
                <w:rFonts w:ascii="Book Antiqua" w:eastAsia="Book Antiqua" w:hAnsi="Book Antiqua" w:cs="Book Antiqua"/>
                <w:color w:val="000000"/>
              </w:rPr>
            </w:pPr>
            <w:r>
              <w:rPr>
                <w:rFonts w:ascii="Book Antiqua" w:eastAsia="Book Antiqua" w:hAnsi="Book Antiqua" w:cs="Book Antiqua"/>
                <w:b/>
                <w:color w:val="000000"/>
              </w:rPr>
              <w:t>Py9</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87"/>
              <w:rPr>
                <w:rFonts w:ascii="Book Antiqua" w:eastAsia="Book Antiqua" w:hAnsi="Book Antiqua" w:cs="Book Antiqua"/>
                <w:color w:val="000000"/>
              </w:rPr>
            </w:pPr>
            <w:r>
              <w:rPr>
                <w:rFonts w:ascii="Book Antiqua" w:eastAsia="Book Antiqua" w:hAnsi="Book Antiqua" w:cs="Book Antiqua"/>
                <w:b/>
                <w:color w:val="000000"/>
              </w:rPr>
              <w:t>Py10</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90"/>
              <w:rPr>
                <w:rFonts w:ascii="Book Antiqua" w:eastAsia="Book Antiqua" w:hAnsi="Book Antiqua" w:cs="Book Antiqua"/>
                <w:color w:val="000000"/>
              </w:rPr>
            </w:pPr>
            <w:r>
              <w:rPr>
                <w:rFonts w:ascii="Book Antiqua" w:eastAsia="Book Antiqua" w:hAnsi="Book Antiqua" w:cs="Book Antiqua"/>
                <w:b/>
                <w:color w:val="000000"/>
              </w:rPr>
              <w:t>Py11</w:t>
            </w:r>
          </w:p>
        </w:tc>
        <w:tc>
          <w:tcPr>
            <w:tcW w:w="648"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90"/>
              <w:rPr>
                <w:rFonts w:ascii="Book Antiqua" w:eastAsia="Book Antiqua" w:hAnsi="Book Antiqua" w:cs="Book Antiqua"/>
                <w:color w:val="000000"/>
              </w:rPr>
            </w:pPr>
            <w:r>
              <w:rPr>
                <w:rFonts w:ascii="Book Antiqua" w:eastAsia="Book Antiqua" w:hAnsi="Book Antiqua" w:cs="Book Antiqua"/>
                <w:b/>
                <w:color w:val="000000"/>
              </w:rPr>
              <w:t>Py12</w:t>
            </w:r>
          </w:p>
        </w:tc>
        <w:tc>
          <w:tcPr>
            <w:tcW w:w="652" w:type="dxa"/>
            <w:tcBorders>
              <w:top w:val="single" w:sz="4" w:space="0" w:color="000000"/>
              <w:left w:val="single" w:sz="4" w:space="0" w:color="000000"/>
              <w:bottom w:val="single" w:sz="4" w:space="0" w:color="000000"/>
              <w:right w:val="single" w:sz="4" w:space="0" w:color="000000"/>
            </w:tcBorders>
          </w:tcPr>
          <w:p w:rsidR="00A92E14" w:rsidRDefault="00A92E14">
            <w:pPr>
              <w:widowControl w:val="0"/>
              <w:pBdr>
                <w:top w:val="nil"/>
                <w:left w:val="nil"/>
                <w:bottom w:val="nil"/>
                <w:right w:val="nil"/>
                <w:between w:val="nil"/>
              </w:pBdr>
              <w:spacing w:before="3" w:after="0" w:line="240" w:lineRule="auto"/>
              <w:rPr>
                <w:rFonts w:ascii="Book Antiqua" w:eastAsia="Book Antiqua" w:hAnsi="Book Antiqua" w:cs="Book Antiqua"/>
                <w:color w:val="000000"/>
              </w:rPr>
            </w:pPr>
          </w:p>
          <w:p w:rsidR="00A92E14" w:rsidRDefault="00705A97">
            <w:pPr>
              <w:widowControl w:val="0"/>
              <w:pBdr>
                <w:top w:val="nil"/>
                <w:left w:val="nil"/>
                <w:bottom w:val="nil"/>
                <w:right w:val="nil"/>
                <w:between w:val="nil"/>
              </w:pBdr>
              <w:spacing w:after="0" w:line="240" w:lineRule="auto"/>
              <w:ind w:left="90"/>
              <w:rPr>
                <w:rFonts w:ascii="Book Antiqua" w:eastAsia="Book Antiqua" w:hAnsi="Book Antiqua" w:cs="Book Antiqua"/>
                <w:color w:val="000000"/>
              </w:rPr>
            </w:pPr>
            <w:r>
              <w:rPr>
                <w:rFonts w:ascii="Book Antiqua" w:eastAsia="Book Antiqua" w:hAnsi="Book Antiqua" w:cs="Book Antiqua"/>
                <w:b/>
                <w:color w:val="000000"/>
              </w:rPr>
              <w:t>Py13</w:t>
            </w:r>
          </w:p>
        </w:tc>
      </w:tr>
      <w:tr w:rsidR="00A92E14">
        <w:trPr>
          <w:trHeight w:val="501"/>
        </w:trPr>
        <w:tc>
          <w:tcPr>
            <w:tcW w:w="1461" w:type="dxa"/>
            <w:tcBorders>
              <w:top w:val="single" w:sz="4" w:space="0" w:color="000000"/>
              <w:left w:val="single" w:sz="4" w:space="0" w:color="000000"/>
              <w:bottom w:val="single" w:sz="4" w:space="0" w:color="000000"/>
              <w:right w:val="single" w:sz="4" w:space="0" w:color="000000"/>
            </w:tcBorders>
          </w:tcPr>
          <w:p w:rsidR="00A92E14" w:rsidRDefault="00705A97">
            <w:pPr>
              <w:widowControl w:val="0"/>
              <w:pBdr>
                <w:top w:val="nil"/>
                <w:left w:val="nil"/>
                <w:bottom w:val="nil"/>
                <w:right w:val="nil"/>
                <w:between w:val="nil"/>
              </w:pBdr>
              <w:spacing w:before="1" w:after="0" w:line="240" w:lineRule="auto"/>
              <w:ind w:left="47" w:right="38"/>
              <w:rPr>
                <w:rFonts w:ascii="Book Antiqua" w:eastAsia="Book Antiqua" w:hAnsi="Book Antiqua" w:cs="Book Antiqua"/>
                <w:color w:val="000000"/>
              </w:rPr>
            </w:pPr>
            <w:r>
              <w:rPr>
                <w:rFonts w:ascii="Book Antiqua" w:eastAsia="Book Antiqua" w:hAnsi="Book Antiqua" w:cs="Book Antiqua"/>
                <w:b/>
                <w:color w:val="000000"/>
              </w:rPr>
              <w:t>Dönem 3</w:t>
            </w:r>
          </w:p>
          <w:p w:rsidR="00A92E14" w:rsidRDefault="00705A97">
            <w:pPr>
              <w:widowControl w:val="0"/>
              <w:pBdr>
                <w:top w:val="nil"/>
                <w:left w:val="nil"/>
                <w:bottom w:val="nil"/>
                <w:right w:val="nil"/>
                <w:between w:val="nil"/>
              </w:pBdr>
              <w:spacing w:before="1" w:after="0" w:line="240" w:lineRule="auto"/>
              <w:ind w:left="47" w:right="38"/>
              <w:rPr>
                <w:rFonts w:ascii="Book Antiqua" w:eastAsia="Book Antiqua" w:hAnsi="Book Antiqua" w:cs="Book Antiqua"/>
                <w:color w:val="000000"/>
              </w:rPr>
            </w:pPr>
            <w:r>
              <w:rPr>
                <w:rFonts w:ascii="Book Antiqua" w:eastAsia="Book Antiqua" w:hAnsi="Book Antiqua" w:cs="Book Antiqua"/>
                <w:b/>
                <w:color w:val="000000"/>
              </w:rPr>
              <w:t>Kurul 2</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160"/>
              <w:jc w:val="center"/>
              <w:rPr>
                <w:rFonts w:ascii="Book Antiqua" w:eastAsia="Book Antiqua" w:hAnsi="Book Antiqua" w:cs="Book Antiqua"/>
              </w:rPr>
            </w:pPr>
            <w:r>
              <w:rPr>
                <w:rFonts w:ascii="Book Antiqua" w:eastAsia="Book Antiqua" w:hAnsi="Book Antiqua" w:cs="Book Antiqua"/>
              </w:rPr>
              <w:t>5</w:t>
            </w:r>
          </w:p>
        </w:tc>
        <w:tc>
          <w:tcPr>
            <w:tcW w:w="649"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5</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2</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3</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3</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9"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2</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4</w:t>
            </w:r>
          </w:p>
        </w:tc>
        <w:tc>
          <w:tcPr>
            <w:tcW w:w="652" w:type="dxa"/>
            <w:tcBorders>
              <w:top w:val="single" w:sz="4" w:space="0" w:color="000000"/>
              <w:left w:val="single" w:sz="4" w:space="0" w:color="000000"/>
              <w:bottom w:val="single" w:sz="4" w:space="0" w:color="000000"/>
              <w:right w:val="single" w:sz="4" w:space="0" w:color="000000"/>
            </w:tcBorders>
          </w:tcPr>
          <w:p w:rsidR="00A92E14" w:rsidRDefault="00705A97">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4</w:t>
            </w:r>
          </w:p>
        </w:tc>
      </w:tr>
      <w:tr w:rsidR="00A92E14">
        <w:trPr>
          <w:trHeight w:val="501"/>
        </w:trPr>
        <w:tc>
          <w:tcPr>
            <w:tcW w:w="9891" w:type="dxa"/>
            <w:gridSpan w:val="14"/>
            <w:tcBorders>
              <w:top w:val="single" w:sz="4" w:space="0" w:color="000000"/>
              <w:left w:val="single" w:sz="4" w:space="0" w:color="000000"/>
              <w:bottom w:val="single" w:sz="4" w:space="0" w:color="000000"/>
              <w:right w:val="single" w:sz="4" w:space="0" w:color="000000"/>
            </w:tcBorders>
          </w:tcPr>
          <w:p w:rsidR="00A92E14" w:rsidRDefault="00705A97">
            <w:pPr>
              <w:rPr>
                <w:rFonts w:ascii="Book Antiqua" w:eastAsia="Book Antiqua" w:hAnsi="Book Antiqua" w:cs="Book Antiqua"/>
              </w:rPr>
            </w:pPr>
            <w:r>
              <w:rPr>
                <w:rFonts w:ascii="Book Antiqua" w:eastAsia="Book Antiqua" w:hAnsi="Book Antiqua" w:cs="Book Antiqua"/>
              </w:rPr>
              <w:t xml:space="preserve">* Program yeterliliği ile ilişkisine </w:t>
            </w:r>
            <w:proofErr w:type="gramStart"/>
            <w:r>
              <w:rPr>
                <w:rFonts w:ascii="Book Antiqua" w:eastAsia="Book Antiqua" w:hAnsi="Book Antiqua" w:cs="Book Antiqua"/>
              </w:rPr>
              <w:t>göre  0</w:t>
            </w:r>
            <w:proofErr w:type="gramEnd"/>
            <w:r>
              <w:rPr>
                <w:rFonts w:ascii="Book Antiqua" w:eastAsia="Book Antiqua" w:hAnsi="Book Antiqua" w:cs="Book Antiqua"/>
              </w:rPr>
              <w:t xml:space="preserve"> ile 5 arasında bir değer verilmiştir </w:t>
            </w:r>
          </w:p>
          <w:p w:rsidR="00A92E14" w:rsidRDefault="00705A97">
            <w:pPr>
              <w:rPr>
                <w:rFonts w:ascii="Book Antiqua" w:eastAsia="Book Antiqua" w:hAnsi="Book Antiqua" w:cs="Book Antiqua"/>
              </w:rPr>
            </w:pPr>
            <w:r>
              <w:rPr>
                <w:rFonts w:ascii="Book Antiqua" w:eastAsia="Book Antiqua" w:hAnsi="Book Antiqua" w:cs="Book Antiqua"/>
              </w:rPr>
              <w:t>PY: Tıp Fakültesi Program Yeterliliği</w:t>
            </w:r>
          </w:p>
          <w:p w:rsidR="00A92E14" w:rsidRDefault="00705A97">
            <w:pPr>
              <w:widowControl w:val="0"/>
              <w:pBdr>
                <w:top w:val="nil"/>
                <w:left w:val="nil"/>
                <w:bottom w:val="nil"/>
                <w:right w:val="nil"/>
                <w:between w:val="nil"/>
              </w:pBdr>
              <w:spacing w:before="2" w:after="0" w:line="240" w:lineRule="auto"/>
              <w:ind w:left="68"/>
              <w:rPr>
                <w:rFonts w:ascii="Book Antiqua" w:eastAsia="Book Antiqua" w:hAnsi="Book Antiqua" w:cs="Book Antiqua"/>
                <w:color w:val="000000"/>
              </w:rPr>
            </w:pPr>
            <w:r>
              <w:rPr>
                <w:rFonts w:ascii="Book Antiqua" w:eastAsia="Book Antiqua" w:hAnsi="Book Antiqua" w:cs="Book Antiqua"/>
                <w:color w:val="000000"/>
              </w:rPr>
              <w:t>PY Link: https://muweb.mu.edu.tr/tr/program-yeterlilikleri-6598?site=tip.mu.edu.tr</w:t>
            </w:r>
          </w:p>
        </w:tc>
      </w:tr>
    </w:tbl>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DERS KURULU İÇERİĞİ</w:t>
      </w:r>
    </w:p>
    <w:p w:rsidR="00A92E14" w:rsidRDefault="00A92E14">
      <w:pPr>
        <w:spacing w:after="0" w:line="240" w:lineRule="auto"/>
        <w:rPr>
          <w:rFonts w:ascii="Cambria" w:eastAsia="Cambria" w:hAnsi="Cambria" w:cs="Cambria"/>
          <w:sz w:val="20"/>
          <w:szCs w:val="20"/>
        </w:rPr>
      </w:pPr>
    </w:p>
    <w:p w:rsidR="00A92E14" w:rsidRDefault="00A92E14">
      <w:pPr>
        <w:spacing w:after="0" w:line="240" w:lineRule="auto"/>
        <w:rPr>
          <w:rFonts w:ascii="Cambria" w:eastAsia="Cambria" w:hAnsi="Cambria" w:cs="Cambria"/>
          <w:sz w:val="20"/>
          <w:szCs w:val="20"/>
        </w:rPr>
      </w:pPr>
    </w:p>
    <w:tbl>
      <w:tblPr>
        <w:tblStyle w:val="affd"/>
        <w:tblW w:w="907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52"/>
        <w:gridCol w:w="6520"/>
      </w:tblGrid>
      <w:tr w:rsidR="00A92E14">
        <w:trPr>
          <w:trHeight w:val="260"/>
        </w:trPr>
        <w:tc>
          <w:tcPr>
            <w:tcW w:w="2552" w:type="dxa"/>
          </w:tcPr>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Ders Kurulu İçeriği</w:t>
            </w:r>
          </w:p>
          <w:p w:rsidR="00A92E14" w:rsidRDefault="00A92E14">
            <w:pPr>
              <w:spacing w:after="0" w:line="240" w:lineRule="auto"/>
              <w:rPr>
                <w:rFonts w:ascii="Book Antiqua" w:eastAsia="Book Antiqua" w:hAnsi="Book Antiqua" w:cs="Book Antiqua"/>
                <w:sz w:val="24"/>
                <w:szCs w:val="24"/>
              </w:rPr>
            </w:pPr>
          </w:p>
          <w:p w:rsidR="00A92E14" w:rsidRDefault="00A92E14">
            <w:pPr>
              <w:spacing w:after="0" w:line="240" w:lineRule="auto"/>
              <w:rPr>
                <w:rFonts w:ascii="Book Antiqua" w:eastAsia="Book Antiqua" w:hAnsi="Book Antiqua" w:cs="Book Antiqua"/>
                <w:sz w:val="24"/>
                <w:szCs w:val="24"/>
              </w:rPr>
            </w:pPr>
          </w:p>
          <w:p w:rsidR="00A92E14" w:rsidRDefault="00A92E14">
            <w:pPr>
              <w:spacing w:after="0" w:line="240" w:lineRule="auto"/>
              <w:rPr>
                <w:rFonts w:ascii="Book Antiqua" w:eastAsia="Book Antiqua" w:hAnsi="Book Antiqua" w:cs="Book Antiqua"/>
                <w:sz w:val="24"/>
                <w:szCs w:val="24"/>
              </w:rPr>
            </w:pPr>
          </w:p>
          <w:p w:rsidR="00A92E14" w:rsidRDefault="00A92E14">
            <w:pPr>
              <w:spacing w:after="0" w:line="240" w:lineRule="auto"/>
              <w:rPr>
                <w:rFonts w:ascii="Book Antiqua" w:eastAsia="Book Antiqua" w:hAnsi="Book Antiqua" w:cs="Book Antiqua"/>
                <w:sz w:val="24"/>
                <w:szCs w:val="24"/>
              </w:rPr>
            </w:pPr>
          </w:p>
          <w:p w:rsidR="00A92E14" w:rsidRDefault="00A92E14">
            <w:pPr>
              <w:spacing w:after="0" w:line="240" w:lineRule="auto"/>
              <w:rPr>
                <w:rFonts w:ascii="Book Antiqua" w:eastAsia="Book Antiqua" w:hAnsi="Book Antiqua" w:cs="Book Antiqua"/>
                <w:sz w:val="24"/>
                <w:szCs w:val="24"/>
              </w:rPr>
            </w:pPr>
          </w:p>
          <w:p w:rsidR="00A92E14" w:rsidRDefault="00A92E14">
            <w:pPr>
              <w:spacing w:after="0" w:line="240" w:lineRule="auto"/>
              <w:rPr>
                <w:rFonts w:ascii="Book Antiqua" w:eastAsia="Book Antiqua" w:hAnsi="Book Antiqua" w:cs="Book Antiqua"/>
                <w:sz w:val="24"/>
                <w:szCs w:val="24"/>
              </w:rPr>
            </w:pPr>
          </w:p>
          <w:p w:rsidR="00A92E14" w:rsidRDefault="00A92E14">
            <w:pPr>
              <w:spacing w:after="0" w:line="240" w:lineRule="auto"/>
              <w:rPr>
                <w:rFonts w:ascii="Book Antiqua" w:eastAsia="Book Antiqua" w:hAnsi="Book Antiqua" w:cs="Book Antiqua"/>
                <w:sz w:val="24"/>
                <w:szCs w:val="24"/>
              </w:rPr>
            </w:pPr>
          </w:p>
        </w:tc>
        <w:tc>
          <w:tcPr>
            <w:tcW w:w="6520" w:type="dxa"/>
          </w:tcPr>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Tıbbi Farmakoloji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Otonom Sinir Sistemi ilaçlarına giriş </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Parasempatomimetik</w:t>
            </w:r>
            <w:proofErr w:type="spellEnd"/>
            <w:r>
              <w:rPr>
                <w:rFonts w:ascii="Book Antiqua" w:eastAsia="Book Antiqua" w:hAnsi="Book Antiqua" w:cs="Book Antiqua"/>
                <w:sz w:val="24"/>
                <w:szCs w:val="24"/>
              </w:rPr>
              <w:t xml:space="preserve"> ve </w:t>
            </w:r>
            <w:proofErr w:type="spellStart"/>
            <w:r>
              <w:rPr>
                <w:rFonts w:ascii="Book Antiqua" w:eastAsia="Book Antiqua" w:hAnsi="Book Antiqua" w:cs="Book Antiqua"/>
                <w:sz w:val="24"/>
                <w:szCs w:val="24"/>
              </w:rPr>
              <w:t>parasempatolitik</w:t>
            </w:r>
            <w:proofErr w:type="spell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proofErr w:type="spellStart"/>
            <w:proofErr w:type="gramStart"/>
            <w:r>
              <w:rPr>
                <w:rFonts w:ascii="Book Antiqua" w:eastAsia="Book Antiqua" w:hAnsi="Book Antiqua" w:cs="Book Antiqua"/>
                <w:sz w:val="24"/>
                <w:szCs w:val="24"/>
              </w:rPr>
              <w:t>Sempatomimetikve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Sempatolitik</w:t>
            </w:r>
            <w:proofErr w:type="spellEnd"/>
            <w:proofErr w:type="gram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Nikotin, diğer gangliyon </w:t>
            </w:r>
            <w:proofErr w:type="spellStart"/>
            <w:r>
              <w:rPr>
                <w:rFonts w:ascii="Book Antiqua" w:eastAsia="Book Antiqua" w:hAnsi="Book Antiqua" w:cs="Book Antiqua"/>
                <w:sz w:val="24"/>
                <w:szCs w:val="24"/>
              </w:rPr>
              <w:t>stimule</w:t>
            </w:r>
            <w:proofErr w:type="spellEnd"/>
            <w:r>
              <w:rPr>
                <w:rFonts w:ascii="Book Antiqua" w:eastAsia="Book Antiqua" w:hAnsi="Book Antiqua" w:cs="Book Antiqua"/>
                <w:sz w:val="24"/>
                <w:szCs w:val="24"/>
              </w:rPr>
              <w:t xml:space="preserve"> ediciler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Nitrik oksit</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Antitrombositer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Antikoagülan</w:t>
            </w:r>
            <w:proofErr w:type="spellEnd"/>
            <w:r>
              <w:rPr>
                <w:rFonts w:ascii="Book Antiqua" w:eastAsia="Book Antiqua" w:hAnsi="Book Antiqua" w:cs="Book Antiqua"/>
                <w:sz w:val="24"/>
                <w:szCs w:val="24"/>
              </w:rPr>
              <w:t xml:space="preserve"> ve </w:t>
            </w:r>
            <w:proofErr w:type="spellStart"/>
            <w:r>
              <w:rPr>
                <w:rFonts w:ascii="Book Antiqua" w:eastAsia="Book Antiqua" w:hAnsi="Book Antiqua" w:cs="Book Antiqua"/>
                <w:sz w:val="24"/>
                <w:szCs w:val="24"/>
              </w:rPr>
              <w:t>Fibrinolitik</w:t>
            </w:r>
            <w:proofErr w:type="spell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Antihipertansif</w:t>
            </w:r>
            <w:proofErr w:type="spellEnd"/>
            <w:r>
              <w:rPr>
                <w:rFonts w:ascii="Book Antiqua" w:eastAsia="Book Antiqua" w:hAnsi="Book Antiqua" w:cs="Book Antiqua"/>
                <w:sz w:val="24"/>
                <w:szCs w:val="24"/>
              </w:rPr>
              <w:t xml:space="preserve"> ajanlar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Hipolipidemik</w:t>
            </w:r>
            <w:proofErr w:type="spell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Anti aritmik ilaçlar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Periferik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vazodilatörler</w:t>
            </w:r>
            <w:proofErr w:type="spellEnd"/>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Anti </w:t>
            </w:r>
            <w:proofErr w:type="spellStart"/>
            <w:r>
              <w:rPr>
                <w:rFonts w:ascii="Book Antiqua" w:eastAsia="Book Antiqua" w:hAnsi="Book Antiqua" w:cs="Book Antiqua"/>
                <w:sz w:val="24"/>
                <w:szCs w:val="24"/>
              </w:rPr>
              <w:t>anjinal</w:t>
            </w:r>
            <w:proofErr w:type="spell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Bronşial</w:t>
            </w:r>
            <w:proofErr w:type="spellEnd"/>
            <w:r>
              <w:rPr>
                <w:rFonts w:ascii="Book Antiqua" w:eastAsia="Book Antiqua" w:hAnsi="Book Antiqua" w:cs="Book Antiqua"/>
                <w:sz w:val="24"/>
                <w:szCs w:val="24"/>
              </w:rPr>
              <w:t xml:space="preserve"> astım ve KOAH tedavisinde kullanılan ilaçlar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Konjestif</w:t>
            </w:r>
            <w:proofErr w:type="spellEnd"/>
            <w:r>
              <w:rPr>
                <w:rFonts w:ascii="Book Antiqua" w:eastAsia="Book Antiqua" w:hAnsi="Book Antiqua" w:cs="Book Antiqua"/>
                <w:sz w:val="24"/>
                <w:szCs w:val="24"/>
              </w:rPr>
              <w:t xml:space="preserve"> kalp yetmezliğinde kullanılan ilaçlar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Mukolitikler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ekspektoranlar</w:t>
            </w:r>
            <w:proofErr w:type="spellEnd"/>
            <w:r>
              <w:rPr>
                <w:rFonts w:ascii="Book Antiqua" w:eastAsia="Book Antiqua" w:hAnsi="Book Antiqua" w:cs="Book Antiqua"/>
                <w:sz w:val="24"/>
                <w:szCs w:val="24"/>
              </w:rPr>
              <w:t xml:space="preserve"> ve </w:t>
            </w:r>
            <w:proofErr w:type="spellStart"/>
            <w:r>
              <w:rPr>
                <w:rFonts w:ascii="Book Antiqua" w:eastAsia="Book Antiqua" w:hAnsi="Book Antiqua" w:cs="Book Antiqua"/>
                <w:sz w:val="24"/>
                <w:szCs w:val="24"/>
              </w:rPr>
              <w:t>antitussif</w:t>
            </w:r>
            <w:proofErr w:type="spell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Anti </w:t>
            </w:r>
            <w:proofErr w:type="spellStart"/>
            <w:r>
              <w:rPr>
                <w:rFonts w:ascii="Book Antiqua" w:eastAsia="Book Antiqua" w:hAnsi="Book Antiqua" w:cs="Book Antiqua"/>
                <w:sz w:val="24"/>
                <w:szCs w:val="24"/>
              </w:rPr>
              <w:t>mikobakteriyel</w:t>
            </w:r>
            <w:proofErr w:type="spell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ÜSYE </w:t>
            </w:r>
            <w:proofErr w:type="spellStart"/>
            <w:r>
              <w:rPr>
                <w:rFonts w:ascii="Book Antiqua" w:eastAsia="Book Antiqua" w:hAnsi="Book Antiqua" w:cs="Book Antiqua"/>
                <w:sz w:val="24"/>
                <w:szCs w:val="24"/>
              </w:rPr>
              <w:t>semptomatik</w:t>
            </w:r>
            <w:proofErr w:type="spellEnd"/>
            <w:r>
              <w:rPr>
                <w:rFonts w:ascii="Book Antiqua" w:eastAsia="Book Antiqua" w:hAnsi="Book Antiqua" w:cs="Book Antiqua"/>
                <w:sz w:val="24"/>
                <w:szCs w:val="24"/>
              </w:rPr>
              <w:t xml:space="preserve"> tedavi</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Otakoidler</w:t>
            </w:r>
            <w:proofErr w:type="spellEnd"/>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Histamin</w:t>
            </w:r>
            <w:proofErr w:type="spellEnd"/>
            <w:r>
              <w:rPr>
                <w:rFonts w:ascii="Book Antiqua" w:eastAsia="Book Antiqua" w:hAnsi="Book Antiqua" w:cs="Book Antiqua"/>
                <w:sz w:val="24"/>
                <w:szCs w:val="24"/>
              </w:rPr>
              <w:t xml:space="preserve"> ve </w:t>
            </w:r>
            <w:proofErr w:type="spellStart"/>
            <w:r>
              <w:rPr>
                <w:rFonts w:ascii="Book Antiqua" w:eastAsia="Book Antiqua" w:hAnsi="Book Antiqua" w:cs="Book Antiqua"/>
                <w:sz w:val="24"/>
                <w:szCs w:val="24"/>
              </w:rPr>
              <w:t>antihistaminik</w:t>
            </w:r>
            <w:proofErr w:type="spell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Vazoaktif</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peptidler</w:t>
            </w:r>
            <w:proofErr w:type="spellEnd"/>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Prostaglandinler</w:t>
            </w:r>
            <w:proofErr w:type="spellEnd"/>
            <w:r>
              <w:rPr>
                <w:rFonts w:ascii="Book Antiqua" w:eastAsia="Book Antiqua" w:hAnsi="Book Antiqua" w:cs="Book Antiqua"/>
                <w:sz w:val="24"/>
                <w:szCs w:val="24"/>
              </w:rPr>
              <w:t xml:space="preserve"> ve diğer </w:t>
            </w:r>
            <w:proofErr w:type="spellStart"/>
            <w:r>
              <w:rPr>
                <w:rFonts w:ascii="Book Antiqua" w:eastAsia="Book Antiqua" w:hAnsi="Book Antiqua" w:cs="Book Antiqua"/>
                <w:sz w:val="24"/>
                <w:szCs w:val="24"/>
              </w:rPr>
              <w:t>Eikozanoidler</w:t>
            </w:r>
            <w:proofErr w:type="spellEnd"/>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Antiviral</w:t>
            </w:r>
            <w:proofErr w:type="spellEnd"/>
            <w:r>
              <w:rPr>
                <w:rFonts w:ascii="Book Antiqua" w:eastAsia="Book Antiqua" w:hAnsi="Book Antiqua" w:cs="Book Antiqua"/>
                <w:sz w:val="24"/>
                <w:szCs w:val="24"/>
              </w:rPr>
              <w:t xml:space="preserve"> İlaçlar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Antifungal</w:t>
            </w:r>
            <w:proofErr w:type="spellEnd"/>
            <w:r>
              <w:rPr>
                <w:rFonts w:ascii="Book Antiqua" w:eastAsia="Book Antiqua" w:hAnsi="Book Antiqua" w:cs="Book Antiqua"/>
                <w:sz w:val="24"/>
                <w:szCs w:val="24"/>
              </w:rPr>
              <w:t xml:space="preserve"> İlaçlar</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Klinik Mikrobiyoloji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Septisemi olgularında laboratuvar tanı ve sonuçların değerlendirilmesi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Alt ve üst solunum yolu enfeksiyonlarının laboratuvar tanısı ve sonuçların değerlendirilmesi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Kardiyak enfeksiyonların tanısı ve laboratuvar </w:t>
            </w:r>
            <w:proofErr w:type="spellStart"/>
            <w:r>
              <w:rPr>
                <w:rFonts w:ascii="Book Antiqua" w:eastAsia="Book Antiqua" w:hAnsi="Book Antiqua" w:cs="Book Antiqua"/>
                <w:sz w:val="24"/>
                <w:szCs w:val="24"/>
              </w:rPr>
              <w:t>sonuçlerının</w:t>
            </w:r>
            <w:proofErr w:type="spellEnd"/>
            <w:r>
              <w:rPr>
                <w:rFonts w:ascii="Book Antiqua" w:eastAsia="Book Antiqua" w:hAnsi="Book Antiqua" w:cs="Book Antiqua"/>
                <w:sz w:val="24"/>
                <w:szCs w:val="24"/>
              </w:rPr>
              <w:t xml:space="preserve"> değerlendirilmesi</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Tıbbi Patoloji</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Ateroskleroz</w:t>
            </w:r>
            <w:proofErr w:type="spellEnd"/>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İskemik</w:t>
            </w:r>
            <w:proofErr w:type="spellEnd"/>
            <w:r>
              <w:rPr>
                <w:rFonts w:ascii="Book Antiqua" w:eastAsia="Book Antiqua" w:hAnsi="Book Antiqua" w:cs="Book Antiqua"/>
                <w:sz w:val="24"/>
                <w:szCs w:val="24"/>
              </w:rPr>
              <w:t xml:space="preserve"> kalp hastalıkları</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Vaskülitler</w:t>
            </w:r>
            <w:proofErr w:type="spellEnd"/>
            <w:r>
              <w:rPr>
                <w:rFonts w:ascii="Book Antiqua" w:eastAsia="Book Antiqua" w:hAnsi="Book Antiqua" w:cs="Book Antiqua"/>
                <w:sz w:val="24"/>
                <w:szCs w:val="24"/>
              </w:rPr>
              <w:t xml:space="preserve"> ve anevrizmalar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Venöz</w:t>
            </w:r>
            <w:proofErr w:type="spellEnd"/>
            <w:r>
              <w:rPr>
                <w:rFonts w:ascii="Book Antiqua" w:eastAsia="Book Antiqua" w:hAnsi="Book Antiqua" w:cs="Book Antiqua"/>
                <w:sz w:val="24"/>
                <w:szCs w:val="24"/>
              </w:rPr>
              <w:t>-lenfatik hastalıklar, tümörler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Üst solunum yolu lezyonları</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Kronik </w:t>
            </w:r>
            <w:proofErr w:type="spellStart"/>
            <w:r>
              <w:rPr>
                <w:rFonts w:ascii="Book Antiqua" w:eastAsia="Book Antiqua" w:hAnsi="Book Antiqua" w:cs="Book Antiqua"/>
                <w:sz w:val="24"/>
                <w:szCs w:val="24"/>
              </w:rPr>
              <w:t>obstrüktif</w:t>
            </w:r>
            <w:proofErr w:type="spellEnd"/>
            <w:r>
              <w:rPr>
                <w:rFonts w:ascii="Book Antiqua" w:eastAsia="Book Antiqua" w:hAnsi="Book Antiqua" w:cs="Book Antiqua"/>
                <w:sz w:val="24"/>
                <w:szCs w:val="24"/>
              </w:rPr>
              <w:t xml:space="preserve"> akciğer hastalıkları</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Hipertansif</w:t>
            </w:r>
            <w:proofErr w:type="spellEnd"/>
            <w:r>
              <w:rPr>
                <w:rFonts w:ascii="Book Antiqua" w:eastAsia="Book Antiqua" w:hAnsi="Book Antiqua" w:cs="Book Antiqua"/>
                <w:sz w:val="24"/>
                <w:szCs w:val="24"/>
              </w:rPr>
              <w:t xml:space="preserve"> kalp hastalıkları</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Kardiyomyopatiler</w:t>
            </w:r>
            <w:proofErr w:type="spellEnd"/>
            <w:r>
              <w:rPr>
                <w:rFonts w:ascii="Book Antiqua" w:eastAsia="Book Antiqua" w:hAnsi="Book Antiqua" w:cs="Book Antiqua"/>
                <w:sz w:val="24"/>
                <w:szCs w:val="24"/>
              </w:rPr>
              <w:t xml:space="preserve"> ve </w:t>
            </w:r>
            <w:proofErr w:type="spellStart"/>
            <w:r>
              <w:rPr>
                <w:rFonts w:ascii="Book Antiqua" w:eastAsia="Book Antiqua" w:hAnsi="Book Antiqua" w:cs="Book Antiqua"/>
                <w:sz w:val="24"/>
                <w:szCs w:val="24"/>
              </w:rPr>
              <w:t>Perikard</w:t>
            </w:r>
            <w:proofErr w:type="spellEnd"/>
            <w:r>
              <w:rPr>
                <w:rFonts w:ascii="Book Antiqua" w:eastAsia="Book Antiqua" w:hAnsi="Book Antiqua" w:cs="Book Antiqua"/>
                <w:sz w:val="24"/>
                <w:szCs w:val="24"/>
              </w:rPr>
              <w:t xml:space="preserve"> hastalıkları</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Kardiyomyopatiler</w:t>
            </w:r>
            <w:proofErr w:type="spellEnd"/>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Kalp transplantasyonu ve kalp tümörleri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lastRenderedPageBreak/>
              <w:t>Deri kist ve tümörleri</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Restriktif</w:t>
            </w:r>
            <w:proofErr w:type="spellEnd"/>
            <w:r>
              <w:rPr>
                <w:rFonts w:ascii="Book Antiqua" w:eastAsia="Book Antiqua" w:hAnsi="Book Antiqua" w:cs="Book Antiqua"/>
                <w:sz w:val="24"/>
                <w:szCs w:val="24"/>
              </w:rPr>
              <w:t xml:space="preserve"> akciğer hastalıkları</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Pulmoner</w:t>
            </w:r>
            <w:proofErr w:type="spellEnd"/>
            <w:r>
              <w:rPr>
                <w:rFonts w:ascii="Book Antiqua" w:eastAsia="Book Antiqua" w:hAnsi="Book Antiqua" w:cs="Book Antiqua"/>
                <w:sz w:val="24"/>
                <w:szCs w:val="24"/>
              </w:rPr>
              <w:t xml:space="preserve"> Enfeksiyonlar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Akciğer tümörleri </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Plevra hastalıkları</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Klinik Biyokimya</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Plazma Proteinleri ve Protein </w:t>
            </w:r>
            <w:proofErr w:type="spellStart"/>
            <w:r>
              <w:rPr>
                <w:rFonts w:ascii="Book Antiqua" w:eastAsia="Book Antiqua" w:hAnsi="Book Antiqua" w:cs="Book Antiqua"/>
                <w:sz w:val="24"/>
                <w:szCs w:val="24"/>
              </w:rPr>
              <w:t>elektroforezi</w:t>
            </w:r>
            <w:proofErr w:type="spellEnd"/>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Akut koroner sendrom biyokimyası</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Tromboembolide</w:t>
            </w:r>
            <w:proofErr w:type="spellEnd"/>
            <w:r>
              <w:rPr>
                <w:rFonts w:ascii="Book Antiqua" w:eastAsia="Book Antiqua" w:hAnsi="Book Antiqua" w:cs="Book Antiqua"/>
                <w:sz w:val="24"/>
                <w:szCs w:val="24"/>
              </w:rPr>
              <w:t xml:space="preserve"> moleküler testler</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Tıbbi Genetik</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Kistik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Fibrozis</w:t>
            </w:r>
            <w:proofErr w:type="spellEnd"/>
            <w:r>
              <w:rPr>
                <w:rFonts w:ascii="Book Antiqua" w:eastAsia="Book Antiqua" w:hAnsi="Book Antiqua" w:cs="Book Antiqua"/>
                <w:sz w:val="24"/>
                <w:szCs w:val="24"/>
              </w:rPr>
              <w:t xml:space="preserve"> Genetiği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Güncel Genetik Tedaviler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Virüs Genetiği</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Metabolik</w:t>
            </w:r>
            <w:proofErr w:type="spellEnd"/>
            <w:r>
              <w:rPr>
                <w:rFonts w:ascii="Book Antiqua" w:eastAsia="Book Antiqua" w:hAnsi="Book Antiqua" w:cs="Book Antiqua"/>
                <w:sz w:val="24"/>
                <w:szCs w:val="24"/>
              </w:rPr>
              <w:t xml:space="preserve"> hastalıklarda gözlenen genetik değişiklikler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KVS hastalıkları genetiği</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Sualtı Hekimliği ve </w:t>
            </w:r>
            <w:proofErr w:type="spellStart"/>
            <w:r>
              <w:rPr>
                <w:rFonts w:ascii="Book Antiqua" w:eastAsia="Book Antiqua" w:hAnsi="Book Antiqua" w:cs="Book Antiqua"/>
                <w:b/>
                <w:sz w:val="24"/>
                <w:szCs w:val="24"/>
              </w:rPr>
              <w:t>Hiperbarik</w:t>
            </w:r>
            <w:proofErr w:type="spellEnd"/>
            <w:r>
              <w:rPr>
                <w:rFonts w:ascii="Book Antiqua" w:eastAsia="Book Antiqua" w:hAnsi="Book Antiqua" w:cs="Book Antiqua"/>
                <w:b/>
                <w:sz w:val="24"/>
                <w:szCs w:val="24"/>
              </w:rPr>
              <w:t xml:space="preserve"> Tıp</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Periferik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Vasküler</w:t>
            </w:r>
            <w:proofErr w:type="spellEnd"/>
            <w:r>
              <w:rPr>
                <w:rFonts w:ascii="Book Antiqua" w:eastAsia="Book Antiqua" w:hAnsi="Book Antiqua" w:cs="Book Antiqua"/>
                <w:sz w:val="24"/>
                <w:szCs w:val="24"/>
              </w:rPr>
              <w:t xml:space="preserve"> Hastalıklarda </w:t>
            </w:r>
            <w:proofErr w:type="spellStart"/>
            <w:r>
              <w:rPr>
                <w:rFonts w:ascii="Book Antiqua" w:eastAsia="Book Antiqua" w:hAnsi="Book Antiqua" w:cs="Book Antiqua"/>
                <w:sz w:val="24"/>
                <w:szCs w:val="24"/>
              </w:rPr>
              <w:t>Hiperbarik</w:t>
            </w:r>
            <w:proofErr w:type="spellEnd"/>
            <w:r>
              <w:rPr>
                <w:rFonts w:ascii="Book Antiqua" w:eastAsia="Book Antiqua" w:hAnsi="Book Antiqua" w:cs="Book Antiqua"/>
                <w:sz w:val="24"/>
                <w:szCs w:val="24"/>
              </w:rPr>
              <w:t xml:space="preserve"> Oksijen Uygulamaları</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Kardiyoloji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Kalp hastalarında fizik muayene</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Kalp hastalıklarında temel semptomlar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Akut Koroner Sendromlar</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Perikardit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myokardit</w:t>
            </w:r>
            <w:proofErr w:type="spellEnd"/>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Kardiyolojide kullanılan tanı yöntemleri </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Hipertansiyon</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Ateroskleroz</w:t>
            </w:r>
            <w:proofErr w:type="spellEnd"/>
            <w:r>
              <w:rPr>
                <w:rFonts w:ascii="Book Antiqua" w:eastAsia="Book Antiqua" w:hAnsi="Book Antiqua" w:cs="Book Antiqua"/>
                <w:sz w:val="24"/>
                <w:szCs w:val="24"/>
              </w:rPr>
              <w:t xml:space="preserve"> ve risk faktörleri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Stabil </w:t>
            </w:r>
            <w:proofErr w:type="spellStart"/>
            <w:r>
              <w:rPr>
                <w:rFonts w:ascii="Book Antiqua" w:eastAsia="Book Antiqua" w:hAnsi="Book Antiqua" w:cs="Book Antiqua"/>
                <w:sz w:val="24"/>
                <w:szCs w:val="24"/>
              </w:rPr>
              <w:t>koronerarter</w:t>
            </w:r>
            <w:proofErr w:type="spellEnd"/>
            <w:r>
              <w:rPr>
                <w:rFonts w:ascii="Book Antiqua" w:eastAsia="Book Antiqua" w:hAnsi="Book Antiqua" w:cs="Book Antiqua"/>
                <w:sz w:val="24"/>
                <w:szCs w:val="24"/>
              </w:rPr>
              <w:t xml:space="preserve"> hastalığı ve </w:t>
            </w:r>
            <w:proofErr w:type="spellStart"/>
            <w:r>
              <w:rPr>
                <w:rFonts w:ascii="Book Antiqua" w:eastAsia="Book Antiqua" w:hAnsi="Book Antiqua" w:cs="Book Antiqua"/>
                <w:sz w:val="24"/>
                <w:szCs w:val="24"/>
              </w:rPr>
              <w:t>Angina</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pectoris</w:t>
            </w:r>
            <w:proofErr w:type="spellEnd"/>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Kalp yetersizliği </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EKG ve aritmilerin </w:t>
            </w:r>
            <w:proofErr w:type="spellStart"/>
            <w:r>
              <w:rPr>
                <w:rFonts w:ascii="Book Antiqua" w:eastAsia="Book Antiqua" w:hAnsi="Book Antiqua" w:cs="Book Antiqua"/>
                <w:sz w:val="24"/>
                <w:szCs w:val="24"/>
              </w:rPr>
              <w:t>fizyopatolojisi</w:t>
            </w:r>
            <w:proofErr w:type="spellEnd"/>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Kapak hastalıkları </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Göğüs Hastalıkları</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Solunum Sistemi Semptomları</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Solunum Sisteminin Fizik Muayenesi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Göğüs Hastalıklarında Tanı Yöntemleri</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Pnömoniler</w:t>
            </w:r>
            <w:proofErr w:type="spellEnd"/>
            <w:r>
              <w:rPr>
                <w:rFonts w:ascii="Book Antiqua" w:eastAsia="Book Antiqua" w:hAnsi="Book Antiqua" w:cs="Book Antiqua"/>
                <w:sz w:val="24"/>
                <w:szCs w:val="24"/>
              </w:rPr>
              <w:t xml:space="preserve"> </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Akciğer Kanseri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Kronik </w:t>
            </w:r>
            <w:proofErr w:type="spellStart"/>
            <w:r>
              <w:rPr>
                <w:rFonts w:ascii="Book Antiqua" w:eastAsia="Book Antiqua" w:hAnsi="Book Antiqua" w:cs="Book Antiqua"/>
                <w:sz w:val="24"/>
                <w:szCs w:val="24"/>
              </w:rPr>
              <w:t>Obstrüktif</w:t>
            </w:r>
            <w:proofErr w:type="spellEnd"/>
            <w:r>
              <w:rPr>
                <w:rFonts w:ascii="Book Antiqua" w:eastAsia="Book Antiqua" w:hAnsi="Book Antiqua" w:cs="Book Antiqua"/>
                <w:sz w:val="24"/>
                <w:szCs w:val="24"/>
              </w:rPr>
              <w:t xml:space="preserve"> Akciğer Hastalığı</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Plevral</w:t>
            </w:r>
            <w:proofErr w:type="spellEnd"/>
            <w:r>
              <w:rPr>
                <w:rFonts w:ascii="Book Antiqua" w:eastAsia="Book Antiqua" w:hAnsi="Book Antiqua" w:cs="Book Antiqua"/>
                <w:sz w:val="24"/>
                <w:szCs w:val="24"/>
              </w:rPr>
              <w:t xml:space="preserve"> füzyon</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Pulmoner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emboli</w:t>
            </w:r>
            <w:proofErr w:type="spellEnd"/>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Astım </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Tüberküloz</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lastRenderedPageBreak/>
              <w:t>Diffüz</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İnterstisyel</w:t>
            </w:r>
            <w:proofErr w:type="spellEnd"/>
            <w:r>
              <w:rPr>
                <w:rFonts w:ascii="Book Antiqua" w:eastAsia="Book Antiqua" w:hAnsi="Book Antiqua" w:cs="Book Antiqua"/>
                <w:sz w:val="24"/>
                <w:szCs w:val="24"/>
              </w:rPr>
              <w:t xml:space="preserve"> Akciğer Hastalıkları</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Kulak-Burun-Boğaz</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KBB Muayene Yöntemleri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Üst solunum yolunun cerrahi anatomisi ve fizyolojisi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KBB Enfeksiyonları</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KBB Cerrahi Patolojiler ve Görüntüleme</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Pediatri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Solunum sistemi muayenesi</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Kardiyovasküler</w:t>
            </w:r>
            <w:proofErr w:type="spellEnd"/>
            <w:r>
              <w:rPr>
                <w:rFonts w:ascii="Book Antiqua" w:eastAsia="Book Antiqua" w:hAnsi="Book Antiqua" w:cs="Book Antiqua"/>
                <w:sz w:val="24"/>
                <w:szCs w:val="24"/>
              </w:rPr>
              <w:t xml:space="preserve"> sistem muayenesi</w:t>
            </w:r>
          </w:p>
          <w:p w:rsidR="00A92E14" w:rsidRDefault="00705A97">
            <w:pPr>
              <w:spacing w:after="0" w:line="240" w:lineRule="auto"/>
              <w:rPr>
                <w:rFonts w:ascii="Book Antiqua" w:eastAsia="Book Antiqua" w:hAnsi="Book Antiqua" w:cs="Book Antiqua"/>
                <w:sz w:val="24"/>
                <w:szCs w:val="24"/>
              </w:rPr>
            </w:pPr>
            <w:proofErr w:type="spellStart"/>
            <w:r>
              <w:rPr>
                <w:rFonts w:ascii="Book Antiqua" w:eastAsia="Book Antiqua" w:hAnsi="Book Antiqua" w:cs="Book Antiqua"/>
                <w:sz w:val="24"/>
                <w:szCs w:val="24"/>
              </w:rPr>
              <w:t>Kardiyovasküler</w:t>
            </w:r>
            <w:proofErr w:type="spellEnd"/>
            <w:r>
              <w:rPr>
                <w:rFonts w:ascii="Book Antiqua" w:eastAsia="Book Antiqua" w:hAnsi="Book Antiqua" w:cs="Book Antiqua"/>
                <w:sz w:val="24"/>
                <w:szCs w:val="24"/>
              </w:rPr>
              <w:t xml:space="preserve"> sistem muayenesi</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Çocuk Cerrahi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Solunum sistemi </w:t>
            </w:r>
            <w:proofErr w:type="spellStart"/>
            <w:r>
              <w:rPr>
                <w:rFonts w:ascii="Book Antiqua" w:eastAsia="Book Antiqua" w:hAnsi="Book Antiqua" w:cs="Book Antiqua"/>
                <w:sz w:val="24"/>
                <w:szCs w:val="24"/>
              </w:rPr>
              <w:t>konjenital</w:t>
            </w:r>
            <w:proofErr w:type="spellEnd"/>
            <w:r>
              <w:rPr>
                <w:rFonts w:ascii="Book Antiqua" w:eastAsia="Book Antiqua" w:hAnsi="Book Antiqua" w:cs="Book Antiqua"/>
                <w:sz w:val="24"/>
                <w:szCs w:val="24"/>
              </w:rPr>
              <w:t xml:space="preserve"> anomalileri-yabancı cisim </w:t>
            </w:r>
            <w:proofErr w:type="spellStart"/>
            <w:r>
              <w:rPr>
                <w:rFonts w:ascii="Book Antiqua" w:eastAsia="Book Antiqua" w:hAnsi="Book Antiqua" w:cs="Book Antiqua"/>
                <w:sz w:val="24"/>
                <w:szCs w:val="24"/>
              </w:rPr>
              <w:t>aspirasyonu</w:t>
            </w:r>
            <w:proofErr w:type="spellEnd"/>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Radyoloji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Solunum Sistemi Radyolojisi</w:t>
            </w:r>
          </w:p>
          <w:p w:rsidR="00A92E14" w:rsidRDefault="00A92E14">
            <w:pPr>
              <w:spacing w:after="0" w:line="240" w:lineRule="auto"/>
              <w:rPr>
                <w:rFonts w:ascii="Book Antiqua" w:eastAsia="Book Antiqua" w:hAnsi="Book Antiqua" w:cs="Book Antiqua"/>
                <w:b/>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Mesleksel Beceriler </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Beceri </w:t>
            </w:r>
            <w:proofErr w:type="gramStart"/>
            <w:r>
              <w:rPr>
                <w:rFonts w:ascii="Book Antiqua" w:eastAsia="Book Antiqua" w:hAnsi="Book Antiqua" w:cs="Book Antiqua"/>
                <w:sz w:val="24"/>
                <w:szCs w:val="24"/>
              </w:rPr>
              <w:t>1:  Kardiyak</w:t>
            </w:r>
            <w:proofErr w:type="gramEnd"/>
            <w:r>
              <w:rPr>
                <w:rFonts w:ascii="Book Antiqua" w:eastAsia="Book Antiqua" w:hAnsi="Book Antiqua" w:cs="Book Antiqua"/>
                <w:sz w:val="24"/>
                <w:szCs w:val="24"/>
              </w:rPr>
              <w:t xml:space="preserve"> ve </w:t>
            </w:r>
            <w:proofErr w:type="spellStart"/>
            <w:r>
              <w:rPr>
                <w:rFonts w:ascii="Book Antiqua" w:eastAsia="Book Antiqua" w:hAnsi="Book Antiqua" w:cs="Book Antiqua"/>
                <w:sz w:val="24"/>
                <w:szCs w:val="24"/>
              </w:rPr>
              <w:t>Vaskuler</w:t>
            </w:r>
            <w:proofErr w:type="spellEnd"/>
            <w:r>
              <w:rPr>
                <w:rFonts w:ascii="Book Antiqua" w:eastAsia="Book Antiqua" w:hAnsi="Book Antiqua" w:cs="Book Antiqua"/>
                <w:sz w:val="24"/>
                <w:szCs w:val="24"/>
              </w:rPr>
              <w:t xml:space="preserve"> Sistem Muayenesi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Beceri 2: Solunum Sistem Muayenesi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Beceri 3: Erişkinde KBB ve baş boyun muayenesi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Beceri 4: Çocuk </w:t>
            </w:r>
            <w:proofErr w:type="spellStart"/>
            <w:r>
              <w:rPr>
                <w:rFonts w:ascii="Book Antiqua" w:eastAsia="Book Antiqua" w:hAnsi="Book Antiqua" w:cs="Book Antiqua"/>
                <w:sz w:val="24"/>
                <w:szCs w:val="24"/>
              </w:rPr>
              <w:t>Kardiyovaskuler</w:t>
            </w:r>
            <w:proofErr w:type="spellEnd"/>
            <w:r>
              <w:rPr>
                <w:rFonts w:ascii="Book Antiqua" w:eastAsia="Book Antiqua" w:hAnsi="Book Antiqua" w:cs="Book Antiqua"/>
                <w:sz w:val="24"/>
                <w:szCs w:val="24"/>
              </w:rPr>
              <w:t xml:space="preserve"> ve Solunum Sistem Muayenesi  </w:t>
            </w:r>
          </w:p>
          <w:p w:rsidR="00A92E14" w:rsidRDefault="00A92E14">
            <w:pPr>
              <w:spacing w:after="0" w:line="240" w:lineRule="auto"/>
              <w:rPr>
                <w:rFonts w:ascii="Book Antiqua" w:eastAsia="Book Antiqua" w:hAnsi="Book Antiqua" w:cs="Book Antiqua"/>
                <w:sz w:val="24"/>
                <w:szCs w:val="24"/>
              </w:rPr>
            </w:pP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Klinik Uygulamalar</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Çocuk Sağlığı Ve Hastalıkları</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Çocuk Cerrahisi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Kardiyoloji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Göğüs Hastalıkları</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Kulak Burun Boğaz</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Kalp Damar Cerrahisi</w:t>
            </w:r>
          </w:p>
          <w:p w:rsidR="00A92E14" w:rsidRDefault="00705A97">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Topluma Dayalı Saha Uygulamaları</w:t>
            </w:r>
          </w:p>
        </w:tc>
      </w:tr>
    </w:tbl>
    <w:p w:rsidR="00A92E14" w:rsidRDefault="00705A97">
      <w:pPr>
        <w:spacing w:after="0" w:line="240" w:lineRule="auto"/>
        <w:rPr>
          <w:rFonts w:ascii="Cambria" w:eastAsia="Cambria" w:hAnsi="Cambria" w:cs="Cambria"/>
          <w:sz w:val="20"/>
          <w:szCs w:val="20"/>
        </w:rPr>
      </w:pPr>
      <w:r>
        <w:lastRenderedPageBreak/>
        <w:br w:type="page"/>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4"/>
          <w:szCs w:val="44"/>
        </w:rPr>
      </w:pPr>
      <w:r>
        <w:lastRenderedPageBreak/>
        <w:t xml:space="preserve"> </w:t>
      </w:r>
      <w:r>
        <w:rPr>
          <w:rFonts w:ascii="Cambria" w:eastAsia="Cambria" w:hAnsi="Cambria" w:cs="Cambria"/>
          <w:b/>
          <w:sz w:val="44"/>
          <w:szCs w:val="44"/>
        </w:rPr>
        <w:t>AMAÇ VE HEDEFLER-EĞİTİM PROGRAMINDA YER ALAN ETKİNLİK İLİŞKİSİ</w:t>
      </w:r>
    </w:p>
    <w:p w:rsidR="00A92E14" w:rsidRDefault="00A92E14">
      <w:pPr>
        <w:widowControl w:val="0"/>
        <w:spacing w:after="0" w:line="240" w:lineRule="auto"/>
        <w:rPr>
          <w:rFonts w:ascii="Times New Roman" w:eastAsia="Times New Roman" w:hAnsi="Times New Roman" w:cs="Times New Roman"/>
          <w:sz w:val="24"/>
          <w:szCs w:val="24"/>
        </w:rPr>
      </w:pPr>
      <w:bookmarkStart w:id="3" w:name="_heading=h.2et92p0" w:colFirst="0" w:colLast="0"/>
      <w:bookmarkEnd w:id="3"/>
    </w:p>
    <w:p w:rsidR="00A92E14" w:rsidRDefault="00A92E14">
      <w:pPr>
        <w:widowControl w:val="0"/>
        <w:spacing w:after="0" w:line="240" w:lineRule="auto"/>
        <w:rPr>
          <w:rFonts w:ascii="Times New Roman" w:eastAsia="Times New Roman" w:hAnsi="Times New Roman" w:cs="Times New Roman"/>
        </w:rPr>
      </w:pPr>
    </w:p>
    <w:tbl>
      <w:tblPr>
        <w:tblStyle w:val="affe"/>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6439"/>
        <w:gridCol w:w="1276"/>
        <w:gridCol w:w="850"/>
      </w:tblGrid>
      <w:tr w:rsidR="00A92E14">
        <w:trPr>
          <w:trHeight w:val="509"/>
        </w:trPr>
        <w:tc>
          <w:tcPr>
            <w:tcW w:w="9180" w:type="dxa"/>
            <w:gridSpan w:val="4"/>
            <w:shd w:val="clear" w:color="auto" w:fill="B8CCE4"/>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EĞİTİM PROGRAMINDA YER ALAN ETKİNLİKLERİN ÖĞRENİM HEDEFİ VE ÖLÇME YÖNTEMLERİ İLE İLİŞKİSİ (BELİRTKE TABLOSU)</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Eğitim Programında Yer Alan Etkinlik </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Öğrenim Hedefleri (ÖH)</w:t>
            </w:r>
          </w:p>
        </w:tc>
        <w:tc>
          <w:tcPr>
            <w:tcW w:w="850" w:type="dxa"/>
          </w:tcPr>
          <w:p w:rsidR="00A92E14" w:rsidRDefault="00705A97">
            <w:pPr>
              <w:spacing w:after="0" w:line="240" w:lineRule="auto"/>
              <w:rPr>
                <w:rFonts w:ascii="Times New Roman" w:eastAsia="Times New Roman" w:hAnsi="Times New Roman" w:cs="Times New Roman"/>
              </w:rPr>
            </w:pPr>
            <w:r>
              <w:rPr>
                <w:rFonts w:ascii="Times New Roman" w:eastAsia="Times New Roman" w:hAnsi="Times New Roman" w:cs="Times New Roman"/>
                <w:b/>
              </w:rPr>
              <w:t>Ölçme Yöntemi</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Tıbbi Farmakoloji</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Otonom Sinir Sistemi ilaçlarına giriş </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Parasempatomimetik</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parasempatolitik</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Sempatomimetikve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Sempatolitik</w:t>
            </w:r>
            <w:proofErr w:type="spellEnd"/>
            <w:proofErr w:type="gram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Nikotin, diğer gangliyon </w:t>
            </w:r>
            <w:proofErr w:type="spellStart"/>
            <w:r>
              <w:rPr>
                <w:rFonts w:ascii="Times New Roman" w:eastAsia="Times New Roman" w:hAnsi="Times New Roman" w:cs="Times New Roman"/>
                <w:sz w:val="24"/>
                <w:szCs w:val="24"/>
              </w:rPr>
              <w:t>stimule</w:t>
            </w:r>
            <w:proofErr w:type="spellEnd"/>
            <w:r>
              <w:rPr>
                <w:rFonts w:ascii="Times New Roman" w:eastAsia="Times New Roman" w:hAnsi="Times New Roman" w:cs="Times New Roman"/>
                <w:sz w:val="24"/>
                <w:szCs w:val="24"/>
              </w:rPr>
              <w:t xml:space="preserve"> ediciler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Nitrik oksit</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Antitrombositer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Antikoagülan</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Fibrinolitik</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Hipolipidemik</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Antihipertansif</w:t>
            </w:r>
            <w:proofErr w:type="spellEnd"/>
            <w:r>
              <w:rPr>
                <w:rFonts w:ascii="Times New Roman" w:eastAsia="Times New Roman" w:hAnsi="Times New Roman" w:cs="Times New Roman"/>
                <w:sz w:val="24"/>
                <w:szCs w:val="24"/>
              </w:rPr>
              <w:t xml:space="preserve"> ajanlar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Anti aritmik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Periferik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vazodilatörler</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 </w:t>
            </w:r>
            <w:proofErr w:type="spellStart"/>
            <w:r>
              <w:rPr>
                <w:rFonts w:ascii="Times New Roman" w:eastAsia="Times New Roman" w:hAnsi="Times New Roman" w:cs="Times New Roman"/>
                <w:sz w:val="24"/>
                <w:szCs w:val="24"/>
              </w:rPr>
              <w:t>anjinal</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Bronşial</w:t>
            </w:r>
            <w:proofErr w:type="spellEnd"/>
            <w:r>
              <w:rPr>
                <w:rFonts w:ascii="Times New Roman" w:eastAsia="Times New Roman" w:hAnsi="Times New Roman" w:cs="Times New Roman"/>
                <w:sz w:val="24"/>
                <w:szCs w:val="24"/>
              </w:rPr>
              <w:t xml:space="preserve"> astım ve KOAH tedavisinde kullanılan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Konjestif</w:t>
            </w:r>
            <w:proofErr w:type="spellEnd"/>
            <w:r>
              <w:rPr>
                <w:rFonts w:ascii="Times New Roman" w:eastAsia="Times New Roman" w:hAnsi="Times New Roman" w:cs="Times New Roman"/>
                <w:sz w:val="24"/>
                <w:szCs w:val="24"/>
              </w:rPr>
              <w:t xml:space="preserve"> kalp yetmezliğinde kullanılan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Mukolitikler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ekspektoranlar</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antitussif</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 </w:t>
            </w:r>
            <w:proofErr w:type="spellStart"/>
            <w:r>
              <w:rPr>
                <w:rFonts w:ascii="Times New Roman" w:eastAsia="Times New Roman" w:hAnsi="Times New Roman" w:cs="Times New Roman"/>
                <w:sz w:val="24"/>
                <w:szCs w:val="24"/>
              </w:rPr>
              <w:t>mikobakteriyel</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ÜSYE </w:t>
            </w:r>
            <w:proofErr w:type="spellStart"/>
            <w:r>
              <w:rPr>
                <w:rFonts w:ascii="Times New Roman" w:eastAsia="Times New Roman" w:hAnsi="Times New Roman" w:cs="Times New Roman"/>
                <w:sz w:val="24"/>
                <w:szCs w:val="24"/>
              </w:rPr>
              <w:t>semptomatik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tedav</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Otakoidler</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Histamin</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antihistaminik</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Vazoaktif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peptidler</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Prostaglandinler</w:t>
            </w:r>
            <w:proofErr w:type="spellEnd"/>
            <w:r>
              <w:rPr>
                <w:rFonts w:ascii="Times New Roman" w:eastAsia="Times New Roman" w:hAnsi="Times New Roman" w:cs="Times New Roman"/>
                <w:sz w:val="24"/>
                <w:szCs w:val="24"/>
              </w:rPr>
              <w:t xml:space="preserve"> ve diğer </w:t>
            </w:r>
            <w:proofErr w:type="spellStart"/>
            <w:r>
              <w:rPr>
                <w:rFonts w:ascii="Times New Roman" w:eastAsia="Times New Roman" w:hAnsi="Times New Roman" w:cs="Times New Roman"/>
                <w:sz w:val="24"/>
                <w:szCs w:val="24"/>
              </w:rPr>
              <w:t>Eikozanoidler</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Antiviral</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Antifungal</w:t>
            </w:r>
            <w:proofErr w:type="spellEnd"/>
            <w:r>
              <w:rPr>
                <w:rFonts w:ascii="Times New Roman" w:eastAsia="Times New Roman" w:hAnsi="Times New Roman" w:cs="Times New Roman"/>
                <w:sz w:val="24"/>
                <w:szCs w:val="24"/>
              </w:rPr>
              <w:t xml:space="preserve"> İlaçlar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Klinik Mikrobiyoloji</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Septisemi olgularında laboratuvar tanı ve sonuçların değerlendirilmesi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 ve üst solunum yolu enfeksiyonlarının laboratuvar tanısı ve sonuçların değerlendirilmesi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Kardiyak enfeksiyonların tanısı ve laboratuvar </w:t>
            </w:r>
            <w:proofErr w:type="spellStart"/>
            <w:r>
              <w:rPr>
                <w:rFonts w:ascii="Times New Roman" w:eastAsia="Times New Roman" w:hAnsi="Times New Roman" w:cs="Times New Roman"/>
                <w:sz w:val="24"/>
                <w:szCs w:val="24"/>
              </w:rPr>
              <w:t>sonuçlerının</w:t>
            </w:r>
            <w:proofErr w:type="spellEnd"/>
            <w:r>
              <w:rPr>
                <w:rFonts w:ascii="Times New Roman" w:eastAsia="Times New Roman" w:hAnsi="Times New Roman" w:cs="Times New Roman"/>
                <w:sz w:val="24"/>
                <w:szCs w:val="24"/>
              </w:rPr>
              <w:t xml:space="preserve"> değerlendirilmesi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Tıbbi Patoloji</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Ateroskleroz</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İskemik</w:t>
            </w:r>
            <w:proofErr w:type="spellEnd"/>
            <w:r>
              <w:rPr>
                <w:rFonts w:ascii="Times New Roman" w:eastAsia="Times New Roman" w:hAnsi="Times New Roman" w:cs="Times New Roman"/>
                <w:sz w:val="24"/>
                <w:szCs w:val="24"/>
              </w:rPr>
              <w:t xml:space="preserve"> kalp hastalıkları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29</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Vaskülitler</w:t>
            </w:r>
            <w:proofErr w:type="spellEnd"/>
            <w:r>
              <w:rPr>
                <w:rFonts w:ascii="Times New Roman" w:eastAsia="Times New Roman" w:hAnsi="Times New Roman" w:cs="Times New Roman"/>
                <w:sz w:val="24"/>
                <w:szCs w:val="24"/>
              </w:rPr>
              <w:t xml:space="preserve"> ve anevrizmalar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Venöz</w:t>
            </w:r>
            <w:proofErr w:type="spellEnd"/>
            <w:r>
              <w:rPr>
                <w:rFonts w:ascii="Times New Roman" w:eastAsia="Times New Roman" w:hAnsi="Times New Roman" w:cs="Times New Roman"/>
                <w:sz w:val="24"/>
                <w:szCs w:val="24"/>
              </w:rPr>
              <w:t>-lenfatik hastalıklar, tümörler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Üst solunum yolu lezyonları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rPr>
          <w:trHeight w:val="321"/>
        </w:trPr>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Kronik </w:t>
            </w:r>
            <w:proofErr w:type="spellStart"/>
            <w:r>
              <w:rPr>
                <w:rFonts w:ascii="Times New Roman" w:eastAsia="Times New Roman" w:hAnsi="Times New Roman" w:cs="Times New Roman"/>
                <w:sz w:val="24"/>
                <w:szCs w:val="24"/>
              </w:rPr>
              <w:t>obstrüktif</w:t>
            </w:r>
            <w:proofErr w:type="spellEnd"/>
            <w:r>
              <w:rPr>
                <w:rFonts w:ascii="Times New Roman" w:eastAsia="Times New Roman" w:hAnsi="Times New Roman" w:cs="Times New Roman"/>
                <w:sz w:val="24"/>
                <w:szCs w:val="24"/>
              </w:rPr>
              <w:t xml:space="preserve"> akciğer hastalıkları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Hipertansif</w:t>
            </w:r>
            <w:proofErr w:type="spellEnd"/>
            <w:r>
              <w:rPr>
                <w:rFonts w:ascii="Times New Roman" w:eastAsia="Times New Roman" w:hAnsi="Times New Roman" w:cs="Times New Roman"/>
                <w:sz w:val="24"/>
                <w:szCs w:val="24"/>
              </w:rPr>
              <w:t xml:space="preserve"> kalp hastalıkları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Kardiyomyopatiler</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Perikard</w:t>
            </w:r>
            <w:proofErr w:type="spellEnd"/>
            <w:r>
              <w:rPr>
                <w:rFonts w:ascii="Times New Roman" w:eastAsia="Times New Roman" w:hAnsi="Times New Roman" w:cs="Times New Roman"/>
                <w:sz w:val="24"/>
                <w:szCs w:val="24"/>
              </w:rPr>
              <w:t xml:space="preserve"> hastalıkları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Kardiyomyopatiler</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Kalp transplantasyonu ve kalp tümörleri</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Deri kist ve tümörleri</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Restriktif</w:t>
            </w:r>
            <w:proofErr w:type="spellEnd"/>
            <w:r>
              <w:rPr>
                <w:rFonts w:ascii="Times New Roman" w:eastAsia="Times New Roman" w:hAnsi="Times New Roman" w:cs="Times New Roman"/>
                <w:sz w:val="24"/>
                <w:szCs w:val="24"/>
              </w:rPr>
              <w:t xml:space="preserve"> akciğer hastalıkları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39</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Pulmoner</w:t>
            </w:r>
            <w:proofErr w:type="spellEnd"/>
            <w:r>
              <w:rPr>
                <w:rFonts w:ascii="Times New Roman" w:eastAsia="Times New Roman" w:hAnsi="Times New Roman" w:cs="Times New Roman"/>
                <w:sz w:val="24"/>
                <w:szCs w:val="24"/>
              </w:rPr>
              <w:t xml:space="preserve"> Enfeksiyonlar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Akciğer tümörleri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Plevra hastalıkları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Klinik Biyokimya</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Plazma Proteinleri ve Protein </w:t>
            </w:r>
            <w:proofErr w:type="spellStart"/>
            <w:r>
              <w:rPr>
                <w:rFonts w:ascii="Times New Roman" w:eastAsia="Times New Roman" w:hAnsi="Times New Roman" w:cs="Times New Roman"/>
                <w:sz w:val="24"/>
                <w:szCs w:val="24"/>
              </w:rPr>
              <w:t>elektroforezi</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Akut koroner sendrom biyokimyası</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Tromboembolide</w:t>
            </w:r>
            <w:proofErr w:type="spellEnd"/>
            <w:r>
              <w:rPr>
                <w:rFonts w:ascii="Times New Roman" w:eastAsia="Times New Roman" w:hAnsi="Times New Roman" w:cs="Times New Roman"/>
                <w:sz w:val="24"/>
                <w:szCs w:val="24"/>
              </w:rPr>
              <w:t xml:space="preserve"> moleküler testler</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Tıbbi Genetik</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Fibrozis</w:t>
            </w:r>
            <w:proofErr w:type="spellEnd"/>
            <w:r>
              <w:rPr>
                <w:rFonts w:ascii="Times New Roman" w:eastAsia="Times New Roman" w:hAnsi="Times New Roman" w:cs="Times New Roman"/>
                <w:sz w:val="24"/>
                <w:szCs w:val="24"/>
              </w:rPr>
              <w:t xml:space="preserve"> Genetiği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Güncel Genetik Tedaviler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7</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Virüs Genetiği</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7</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Metabolik</w:t>
            </w:r>
            <w:proofErr w:type="spellEnd"/>
            <w:r>
              <w:rPr>
                <w:rFonts w:ascii="Times New Roman" w:eastAsia="Times New Roman" w:hAnsi="Times New Roman" w:cs="Times New Roman"/>
                <w:sz w:val="24"/>
                <w:szCs w:val="24"/>
              </w:rPr>
              <w:t xml:space="preserve"> hastalıklarda gözlenen genetik değişiklikler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7</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49</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KVS hastalıkları genetiği</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7</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Sualtı Hekimliği ve </w:t>
            </w:r>
            <w:proofErr w:type="spellStart"/>
            <w:r>
              <w:rPr>
                <w:rFonts w:ascii="Times New Roman" w:eastAsia="Times New Roman" w:hAnsi="Times New Roman" w:cs="Times New Roman"/>
                <w:b/>
                <w:sz w:val="24"/>
                <w:szCs w:val="24"/>
              </w:rPr>
              <w:t>Hiperbarik</w:t>
            </w:r>
            <w:proofErr w:type="spellEnd"/>
            <w:r>
              <w:rPr>
                <w:rFonts w:ascii="Times New Roman" w:eastAsia="Times New Roman" w:hAnsi="Times New Roman" w:cs="Times New Roman"/>
                <w:b/>
                <w:sz w:val="24"/>
                <w:szCs w:val="24"/>
              </w:rPr>
              <w:t xml:space="preserve"> Tıp</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Periferik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Vasküler</w:t>
            </w:r>
            <w:proofErr w:type="spellEnd"/>
            <w:r>
              <w:rPr>
                <w:rFonts w:ascii="Times New Roman" w:eastAsia="Times New Roman" w:hAnsi="Times New Roman" w:cs="Times New Roman"/>
                <w:sz w:val="24"/>
                <w:szCs w:val="24"/>
              </w:rPr>
              <w:t xml:space="preserve"> Hastalıklarda </w:t>
            </w:r>
            <w:proofErr w:type="spellStart"/>
            <w:r>
              <w:rPr>
                <w:rFonts w:ascii="Times New Roman" w:eastAsia="Times New Roman" w:hAnsi="Times New Roman" w:cs="Times New Roman"/>
                <w:sz w:val="24"/>
                <w:szCs w:val="24"/>
              </w:rPr>
              <w:t>Hiperbarik</w:t>
            </w:r>
            <w:proofErr w:type="spellEnd"/>
            <w:r>
              <w:rPr>
                <w:rFonts w:ascii="Times New Roman" w:eastAsia="Times New Roman" w:hAnsi="Times New Roman" w:cs="Times New Roman"/>
                <w:sz w:val="24"/>
                <w:szCs w:val="24"/>
              </w:rPr>
              <w:t xml:space="preserve"> Oksijen Uygulamaları</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0"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Kardiyoloji</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Kalp hastalarında fizik muayene</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Kalp hastalıklarında temel semptomlar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Akut Koroner Sendromlar</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Perikardit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myokardit</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Kardiyolojide kullanılan tanı yöntemleri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Hipertansiyon</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Ateroskleroz</w:t>
            </w:r>
            <w:proofErr w:type="spellEnd"/>
            <w:r>
              <w:rPr>
                <w:rFonts w:ascii="Times New Roman" w:eastAsia="Times New Roman" w:hAnsi="Times New Roman" w:cs="Times New Roman"/>
                <w:sz w:val="24"/>
                <w:szCs w:val="24"/>
              </w:rPr>
              <w:t xml:space="preserve"> ve risk faktörleri</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Stabil koroner arter hastalığı ve </w:t>
            </w:r>
            <w:proofErr w:type="spellStart"/>
            <w:r>
              <w:rPr>
                <w:rFonts w:ascii="Times New Roman" w:eastAsia="Times New Roman" w:hAnsi="Times New Roman" w:cs="Times New Roman"/>
                <w:sz w:val="24"/>
                <w:szCs w:val="24"/>
              </w:rPr>
              <w:t>Angina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pectoris</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Kalp yetersizliği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EKG ve aritmilerin </w:t>
            </w:r>
            <w:proofErr w:type="spellStart"/>
            <w:r>
              <w:rPr>
                <w:rFonts w:ascii="Times New Roman" w:eastAsia="Times New Roman" w:hAnsi="Times New Roman" w:cs="Times New Roman"/>
                <w:sz w:val="24"/>
                <w:szCs w:val="24"/>
              </w:rPr>
              <w:t>fizyopatolojisi</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Kapak hastalıkları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11</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Göğüs Hastalıkları</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Solunum Sistemi Semptomları</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Solunum Sisteminin Fizik Muayenesi</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Göğüs Hastalıklarında Tanı Yöntemleri</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Pnömoniler</w:t>
            </w:r>
            <w:proofErr w:type="spellEnd"/>
            <w:r>
              <w:rPr>
                <w:rFonts w:ascii="Times New Roman" w:eastAsia="Times New Roman" w:hAnsi="Times New Roman" w:cs="Times New Roman"/>
                <w:sz w:val="24"/>
                <w:szCs w:val="24"/>
              </w:rPr>
              <w:t xml:space="preserve">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Akciğer Kanseri</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Kronik </w:t>
            </w:r>
            <w:proofErr w:type="spellStart"/>
            <w:r>
              <w:rPr>
                <w:rFonts w:ascii="Times New Roman" w:eastAsia="Times New Roman" w:hAnsi="Times New Roman" w:cs="Times New Roman"/>
                <w:sz w:val="24"/>
                <w:szCs w:val="24"/>
              </w:rPr>
              <w:t>Obstrüktif</w:t>
            </w:r>
            <w:proofErr w:type="spellEnd"/>
            <w:r>
              <w:rPr>
                <w:rFonts w:ascii="Times New Roman" w:eastAsia="Times New Roman" w:hAnsi="Times New Roman" w:cs="Times New Roman"/>
                <w:sz w:val="24"/>
                <w:szCs w:val="24"/>
              </w:rPr>
              <w:t xml:space="preserve"> Akciğer Hastalığı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Plevral</w:t>
            </w:r>
            <w:proofErr w:type="spellEnd"/>
            <w:r>
              <w:rPr>
                <w:rFonts w:ascii="Times New Roman" w:eastAsia="Times New Roman" w:hAnsi="Times New Roman" w:cs="Times New Roman"/>
                <w:sz w:val="24"/>
                <w:szCs w:val="24"/>
              </w:rPr>
              <w:t xml:space="preserve"> füzyon</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69</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Pulmoner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emboli</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Astım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Tüberküloz</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Diffüz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İnterstisyel</w:t>
            </w:r>
            <w:proofErr w:type="spellEnd"/>
            <w:r>
              <w:rPr>
                <w:rFonts w:ascii="Times New Roman" w:eastAsia="Times New Roman" w:hAnsi="Times New Roman" w:cs="Times New Roman"/>
                <w:sz w:val="24"/>
                <w:szCs w:val="24"/>
              </w:rPr>
              <w:t xml:space="preserve"> Akciğer Hastalıkları</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12</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Kulak-Burun-Boğaz</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KBB Muayene Yöntemleri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Üst solunum yolunun cerrahi anatomisi ve fizyolojisi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KBB Enfeksiyonları</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KBB Cerrahi Patolojiler ve Görüntüleme</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Çocuk Sağlığı ve </w:t>
            </w:r>
            <w:proofErr w:type="spellStart"/>
            <w:r>
              <w:rPr>
                <w:rFonts w:ascii="Times New Roman" w:eastAsia="Times New Roman" w:hAnsi="Times New Roman" w:cs="Times New Roman"/>
                <w:color w:val="000000"/>
                <w:sz w:val="24"/>
                <w:szCs w:val="24"/>
              </w:rPr>
              <w:t>Hst</w:t>
            </w:r>
            <w:proofErr w:type="spellEnd"/>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Solunum sistemi muayenesi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78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Kardiyovasküler</w:t>
            </w:r>
            <w:proofErr w:type="spellEnd"/>
            <w:r>
              <w:rPr>
                <w:rFonts w:ascii="Times New Roman" w:eastAsia="Times New Roman" w:hAnsi="Times New Roman" w:cs="Times New Roman"/>
                <w:sz w:val="24"/>
                <w:szCs w:val="24"/>
              </w:rPr>
              <w:t xml:space="preserve"> sistem muayenesi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 P</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Çocuk Cerrahi</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Solunum sistemi </w:t>
            </w:r>
            <w:proofErr w:type="spellStart"/>
            <w:r>
              <w:rPr>
                <w:rFonts w:ascii="Times New Roman" w:eastAsia="Times New Roman" w:hAnsi="Times New Roman" w:cs="Times New Roman"/>
                <w:sz w:val="24"/>
                <w:szCs w:val="24"/>
              </w:rPr>
              <w:t>konjenital</w:t>
            </w:r>
            <w:proofErr w:type="spellEnd"/>
            <w:r>
              <w:rPr>
                <w:rFonts w:ascii="Times New Roman" w:eastAsia="Times New Roman" w:hAnsi="Times New Roman" w:cs="Times New Roman"/>
                <w:sz w:val="24"/>
                <w:szCs w:val="24"/>
              </w:rPr>
              <w:t xml:space="preserve"> anomalileri-yabancı cisim </w:t>
            </w:r>
            <w:proofErr w:type="spellStart"/>
            <w:r>
              <w:rPr>
                <w:rFonts w:ascii="Times New Roman" w:eastAsia="Times New Roman" w:hAnsi="Times New Roman" w:cs="Times New Roman"/>
                <w:sz w:val="24"/>
                <w:szCs w:val="24"/>
              </w:rPr>
              <w:t>aspirasyonu</w:t>
            </w:r>
            <w:proofErr w:type="spellEnd"/>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0"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Radyoloji</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Solunum Sistemi Radyolojisi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Mesleksel Beceriler </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Periferik</w:t>
            </w:r>
            <w:proofErr w:type="spellEnd"/>
            <w:r>
              <w:rPr>
                <w:rFonts w:ascii="Times New Roman" w:eastAsia="Times New Roman" w:hAnsi="Times New Roman" w:cs="Times New Roman"/>
                <w:sz w:val="24"/>
                <w:szCs w:val="24"/>
              </w:rPr>
              <w:t xml:space="preserve"> Arter Muayenesi </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Kardiyovaskuler</w:t>
            </w:r>
            <w:proofErr w:type="spellEnd"/>
            <w:r>
              <w:rPr>
                <w:rFonts w:ascii="Times New Roman" w:eastAsia="Times New Roman" w:hAnsi="Times New Roman" w:cs="Times New Roman"/>
                <w:sz w:val="24"/>
                <w:szCs w:val="24"/>
              </w:rPr>
              <w:t xml:space="preserve"> Sistem Muayenesi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10,4</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84</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Solunum Sistem Muayenesi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10,4</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85</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KBB baş boyun muayenesi </w:t>
            </w:r>
          </w:p>
        </w:tc>
        <w:tc>
          <w:tcPr>
            <w:tcW w:w="1276"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10,4</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86</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Çocuk </w:t>
            </w:r>
            <w:proofErr w:type="spellStart"/>
            <w:r>
              <w:rPr>
                <w:rFonts w:ascii="Times New Roman" w:eastAsia="Times New Roman" w:hAnsi="Times New Roman" w:cs="Times New Roman"/>
                <w:sz w:val="24"/>
                <w:szCs w:val="24"/>
              </w:rPr>
              <w:t>Kardiyovaskuler</w:t>
            </w:r>
            <w:proofErr w:type="spellEnd"/>
            <w:r>
              <w:rPr>
                <w:rFonts w:ascii="Times New Roman" w:eastAsia="Times New Roman" w:hAnsi="Times New Roman" w:cs="Times New Roman"/>
                <w:sz w:val="24"/>
                <w:szCs w:val="24"/>
              </w:rPr>
              <w:t xml:space="preserve"> Sistem ve Solunum Sistem Muayenesi </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r w:rsidR="00A92E14">
        <w:tc>
          <w:tcPr>
            <w:tcW w:w="615"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Klinik Uygulamalar</w:t>
            </w:r>
          </w:p>
        </w:tc>
        <w:tc>
          <w:tcPr>
            <w:tcW w:w="1276" w:type="dxa"/>
          </w:tcPr>
          <w:p w:rsidR="00A92E14" w:rsidRDefault="00A92E14">
            <w:pPr>
              <w:widowControl w:val="0"/>
              <w:spacing w:after="0" w:line="240" w:lineRule="auto"/>
              <w:rPr>
                <w:rFonts w:ascii="Times New Roman" w:eastAsia="Times New Roman" w:hAnsi="Times New Roman" w:cs="Times New Roman"/>
                <w:sz w:val="24"/>
                <w:szCs w:val="24"/>
              </w:rPr>
            </w:pPr>
          </w:p>
        </w:tc>
        <w:tc>
          <w:tcPr>
            <w:tcW w:w="850" w:type="dxa"/>
          </w:tcPr>
          <w:p w:rsidR="00A92E14" w:rsidRDefault="00A92E14">
            <w:pPr>
              <w:widowControl w:val="0"/>
              <w:spacing w:after="0" w:line="240" w:lineRule="auto"/>
              <w:rPr>
                <w:rFonts w:ascii="Times New Roman" w:eastAsia="Times New Roman" w:hAnsi="Times New Roman" w:cs="Times New Roman"/>
                <w:sz w:val="24"/>
                <w:szCs w:val="24"/>
              </w:rPr>
            </w:pP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87</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Kardiyoloji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88</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Göğüs hastalıkları</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89</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Kulak-Burun-Boğaz</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r w:rsidR="00A92E14">
        <w:tc>
          <w:tcPr>
            <w:tcW w:w="615"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p>
        </w:tc>
        <w:tc>
          <w:tcPr>
            <w:tcW w:w="6439"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Kalp Damar Cerrahisi</w:t>
            </w:r>
          </w:p>
        </w:tc>
        <w:tc>
          <w:tcPr>
            <w:tcW w:w="1276" w:type="dxa"/>
          </w:tcPr>
          <w:p w:rsidR="00A92E14" w:rsidRDefault="00705A9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Pr>
          <w:p w:rsidR="00A92E14" w:rsidRDefault="00705A9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P</w:t>
            </w:r>
          </w:p>
        </w:tc>
      </w:tr>
    </w:tbl>
    <w:p w:rsidR="00A92E14" w:rsidRDefault="00A92E14">
      <w:pPr>
        <w:widowControl w:val="0"/>
        <w:spacing w:after="0" w:line="240" w:lineRule="auto"/>
        <w:rPr>
          <w:rFonts w:ascii="Times New Roman" w:eastAsia="Times New Roman" w:hAnsi="Times New Roman" w:cs="Times New Roman"/>
          <w:sz w:val="18"/>
          <w:szCs w:val="18"/>
        </w:rPr>
      </w:pPr>
    </w:p>
    <w:p w:rsidR="00A92E14" w:rsidRDefault="00705A97">
      <w:pPr>
        <w:spacing w:after="0" w:line="240" w:lineRule="auto"/>
        <w:rPr>
          <w:rFonts w:ascii="Book Antiqua" w:eastAsia="Book Antiqua" w:hAnsi="Book Antiqua" w:cs="Book Antiqua"/>
          <w:sz w:val="20"/>
          <w:szCs w:val="20"/>
        </w:rPr>
      </w:pPr>
      <w:r>
        <w:rPr>
          <w:rFonts w:ascii="Book Antiqua" w:eastAsia="Book Antiqua" w:hAnsi="Book Antiqua" w:cs="Book Antiqua"/>
          <w:b/>
          <w:sz w:val="24"/>
          <w:szCs w:val="24"/>
        </w:rPr>
        <w:t>Ölçme Yöntemi:</w:t>
      </w:r>
      <w:r>
        <w:rPr>
          <w:rFonts w:ascii="Book Antiqua" w:eastAsia="Book Antiqua" w:hAnsi="Book Antiqua" w:cs="Book Antiqua"/>
          <w:sz w:val="24"/>
          <w:szCs w:val="24"/>
        </w:rPr>
        <w:t xml:space="preserve"> Pratik sınav (P), Sözlü sınav (S), Teorik çoktan </w:t>
      </w:r>
      <w:proofErr w:type="spellStart"/>
      <w:r>
        <w:rPr>
          <w:rFonts w:ascii="Book Antiqua" w:eastAsia="Book Antiqua" w:hAnsi="Book Antiqua" w:cs="Book Antiqua"/>
          <w:sz w:val="24"/>
          <w:szCs w:val="24"/>
        </w:rPr>
        <w:t>seçm</w:t>
      </w:r>
      <w:proofErr w:type="spellEnd"/>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A92E14" w:rsidRDefault="00A92E14">
      <w:pPr>
        <w:spacing w:after="0" w:line="240" w:lineRule="auto"/>
        <w:jc w:val="center"/>
        <w:rPr>
          <w:rFonts w:ascii="Cambria" w:eastAsia="Cambria" w:hAnsi="Cambria" w:cs="Cambria"/>
          <w:sz w:val="20"/>
          <w:szCs w:val="20"/>
        </w:rPr>
      </w:pPr>
    </w:p>
    <w:p w:rsidR="00630FFC" w:rsidRDefault="00630FFC">
      <w:pPr>
        <w:rPr>
          <w:rFonts w:ascii="Cambria" w:eastAsia="Cambria" w:hAnsi="Cambria" w:cs="Cambria"/>
          <w:sz w:val="20"/>
          <w:szCs w:val="20"/>
        </w:rPr>
      </w:pPr>
      <w:r>
        <w:rPr>
          <w:rFonts w:ascii="Cambria" w:eastAsia="Cambria" w:hAnsi="Cambria" w:cs="Cambria"/>
          <w:sz w:val="20"/>
          <w:szCs w:val="20"/>
        </w:rPr>
        <w:br w:type="page"/>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bookmarkStart w:id="4" w:name="_GoBack"/>
      <w:bookmarkEnd w:id="4"/>
      <w:r>
        <w:rPr>
          <w:rFonts w:ascii="Cambria" w:eastAsia="Cambria" w:hAnsi="Cambria" w:cs="Cambria"/>
          <w:b/>
          <w:sz w:val="40"/>
          <w:szCs w:val="40"/>
        </w:rPr>
        <w:lastRenderedPageBreak/>
        <w:t xml:space="preserve">ÖĞRENCİLERİN GÖREV ve SORUMLULUKLARI </w:t>
      </w:r>
    </w:p>
    <w:p w:rsidR="00A92E14" w:rsidRDefault="00705A97">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proofErr w:type="gramStart"/>
      <w:r>
        <w:rPr>
          <w:rFonts w:ascii="Cambria" w:eastAsia="Cambria" w:hAnsi="Cambria" w:cs="Cambria"/>
          <w:b/>
          <w:sz w:val="40"/>
          <w:szCs w:val="40"/>
        </w:rPr>
        <w:t>ve</w:t>
      </w:r>
      <w:proofErr w:type="gramEnd"/>
      <w:r>
        <w:rPr>
          <w:rFonts w:ascii="Cambria" w:eastAsia="Cambria" w:hAnsi="Cambria" w:cs="Cambria"/>
          <w:b/>
          <w:sz w:val="40"/>
          <w:szCs w:val="40"/>
        </w:rPr>
        <w:t xml:space="preserve"> DİĞER HUSUSLAR</w:t>
      </w:r>
    </w:p>
    <w:p w:rsidR="00A92E14" w:rsidRDefault="00A92E14">
      <w:pPr>
        <w:spacing w:after="0" w:line="240" w:lineRule="auto"/>
        <w:rPr>
          <w:rFonts w:ascii="Cambria" w:eastAsia="Cambria" w:hAnsi="Cambria" w:cs="Cambria"/>
          <w:sz w:val="20"/>
          <w:szCs w:val="20"/>
        </w:rPr>
      </w:pPr>
    </w:p>
    <w:p w:rsidR="00A92E14" w:rsidRDefault="00705A97">
      <w:pPr>
        <w:widowControl w:val="0"/>
        <w:pBdr>
          <w:top w:val="nil"/>
          <w:left w:val="nil"/>
          <w:bottom w:val="nil"/>
          <w:right w:val="nil"/>
          <w:between w:val="nil"/>
        </w:pBdr>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EĞİTİM-ÖĞRETİM PROGRAMI</w:t>
      </w:r>
    </w:p>
    <w:p w:rsidR="00A92E14" w:rsidRDefault="00705A97">
      <w:pPr>
        <w:widowControl w:val="0"/>
        <w:numPr>
          <w:ilvl w:val="0"/>
          <w:numId w:val="1"/>
        </w:num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Fakültede eğitim-öğretim, ders konuları ve saatleri koordinasyon esasına göre düzenlenmiş olan entegre bir sistemle yürütülür.</w:t>
      </w:r>
    </w:p>
    <w:p w:rsidR="00A92E14" w:rsidRDefault="00705A97">
      <w:pPr>
        <w:widowControl w:val="0"/>
        <w:numPr>
          <w:ilvl w:val="0"/>
          <w:numId w:val="1"/>
        </w:numPr>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color w:val="000000"/>
        </w:rPr>
        <w:t xml:space="preserve">Eğitim-öğretim; Dönem I, Dönem II ve Dönem </w:t>
      </w:r>
      <w:proofErr w:type="spellStart"/>
      <w:r>
        <w:rPr>
          <w:rFonts w:ascii="Book Antiqua" w:eastAsia="Book Antiqua" w:hAnsi="Book Antiqua" w:cs="Book Antiqua"/>
          <w:color w:val="000000"/>
        </w:rPr>
        <w:t>III’te</w:t>
      </w:r>
      <w:proofErr w:type="spellEnd"/>
      <w:r>
        <w:rPr>
          <w:rFonts w:ascii="Book Antiqua" w:eastAsia="Book Antiqua" w:hAnsi="Book Antiqua" w:cs="Book Antiqua"/>
          <w:color w:val="000000"/>
        </w:rPr>
        <w:t xml:space="preserve">, entegre sistem içinde yürütülen ders kurulları ile ortak zorunlu ve seçmeli derslerden oluşur. Dönem I, Dönem II ve Dönem </w:t>
      </w:r>
      <w:proofErr w:type="spellStart"/>
      <w:r>
        <w:rPr>
          <w:rFonts w:ascii="Book Antiqua" w:eastAsia="Book Antiqua" w:hAnsi="Book Antiqua" w:cs="Book Antiqua"/>
          <w:color w:val="000000"/>
        </w:rPr>
        <w:t>III’te</w:t>
      </w:r>
      <w:proofErr w:type="spellEnd"/>
      <w:r>
        <w:rPr>
          <w:rFonts w:ascii="Book Antiqua" w:eastAsia="Book Antiqua" w:hAnsi="Book Antiqua" w:cs="Book Antiqua"/>
          <w:color w:val="000000"/>
        </w:rPr>
        <w:t>, ortak zorunlu ve seçmeli dersler hariç bir yıl bütündür ve tek ders olarak kabul edilir.</w:t>
      </w:r>
    </w:p>
    <w:p w:rsidR="00A92E14" w:rsidRDefault="00A92E14">
      <w:pPr>
        <w:widowControl w:val="0"/>
        <w:pBdr>
          <w:top w:val="nil"/>
          <w:left w:val="nil"/>
          <w:bottom w:val="nil"/>
          <w:right w:val="nil"/>
          <w:between w:val="nil"/>
        </w:pBdr>
        <w:spacing w:after="0" w:line="360" w:lineRule="auto"/>
        <w:ind w:left="33"/>
        <w:jc w:val="both"/>
        <w:rPr>
          <w:rFonts w:ascii="Book Antiqua" w:eastAsia="Book Antiqua" w:hAnsi="Book Antiqua" w:cs="Book Antiqua"/>
          <w:color w:val="000000"/>
        </w:rPr>
      </w:pPr>
    </w:p>
    <w:p w:rsidR="00A92E14" w:rsidRDefault="00705A97">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DERSLER</w:t>
      </w:r>
    </w:p>
    <w:p w:rsidR="00A92E14" w:rsidRDefault="00705A97">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Fakültenin eğitim-öğretim programında her dönem bir sonraki dönemin ön şartıdır. Ortak zorunlu dersler ve seçmeli dersler dışında, bir dönemin bütün dersleri, uygulamaları ve stajları başarılmadan bir üst döneme geçilemez.</w:t>
      </w:r>
    </w:p>
    <w:p w:rsidR="00A92E14" w:rsidRDefault="00705A97">
      <w:pPr>
        <w:numPr>
          <w:ilvl w:val="0"/>
          <w:numId w:val="6"/>
        </w:numPr>
        <w:spacing w:after="0" w:line="360" w:lineRule="auto"/>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xml:space="preserve">, ortak zorunlu ve seçmeli derslerden başarısız olan öğrenciler, bir üst döneme devam eder. </w:t>
      </w:r>
      <w:r>
        <w:rPr>
          <w:rFonts w:ascii="Book Antiqua" w:eastAsia="Book Antiqua" w:hAnsi="Book Antiqua" w:cs="Book Antiqua"/>
          <w:b/>
          <w:i/>
        </w:rPr>
        <w:t xml:space="preserve">Ancak öğrenciler, Dönem </w:t>
      </w:r>
      <w:proofErr w:type="spellStart"/>
      <w:r>
        <w:rPr>
          <w:rFonts w:ascii="Book Antiqua" w:eastAsia="Book Antiqua" w:hAnsi="Book Antiqua" w:cs="Book Antiqua"/>
          <w:b/>
          <w:i/>
        </w:rPr>
        <w:t>IV’e</w:t>
      </w:r>
      <w:proofErr w:type="spellEnd"/>
      <w:r>
        <w:rPr>
          <w:rFonts w:ascii="Book Antiqua" w:eastAsia="Book Antiqua" w:hAnsi="Book Antiqua" w:cs="Book Antiqua"/>
          <w:b/>
          <w:i/>
        </w:rPr>
        <w:t xml:space="preserve"> başlamadan önce bu derslerden başarılı olmak zorundadır.</w:t>
      </w:r>
      <w:r>
        <w:rPr>
          <w:rFonts w:ascii="Book Antiqua" w:eastAsia="Book Antiqua" w:hAnsi="Book Antiqua" w:cs="Book Antiqua"/>
          <w:b/>
          <w:i/>
        </w:rPr>
        <w:tab/>
      </w:r>
    </w:p>
    <w:p w:rsidR="00A92E14" w:rsidRDefault="00A92E14">
      <w:pPr>
        <w:spacing w:after="0" w:line="360" w:lineRule="auto"/>
        <w:jc w:val="both"/>
        <w:rPr>
          <w:rFonts w:ascii="Book Antiqua" w:eastAsia="Book Antiqua" w:hAnsi="Book Antiqua" w:cs="Book Antiqua"/>
        </w:rPr>
      </w:pPr>
    </w:p>
    <w:p w:rsidR="00A92E14" w:rsidRDefault="00705A97">
      <w:pPr>
        <w:spacing w:after="0" w:line="360" w:lineRule="auto"/>
        <w:jc w:val="both"/>
        <w:rPr>
          <w:rFonts w:ascii="Book Antiqua" w:eastAsia="Book Antiqua" w:hAnsi="Book Antiqua" w:cs="Book Antiqua"/>
        </w:rPr>
      </w:pPr>
      <w:r>
        <w:rPr>
          <w:rFonts w:ascii="Book Antiqua" w:eastAsia="Book Antiqua" w:hAnsi="Book Antiqua" w:cs="Book Antiqua"/>
          <w:b/>
        </w:rPr>
        <w:t xml:space="preserve">AKTS: </w:t>
      </w:r>
    </w:p>
    <w:p w:rsidR="00A92E14" w:rsidRDefault="00705A97">
      <w:pPr>
        <w:numPr>
          <w:ilvl w:val="0"/>
          <w:numId w:val="15"/>
        </w:numPr>
        <w:spacing w:after="0" w:line="360" w:lineRule="auto"/>
        <w:jc w:val="both"/>
        <w:rPr>
          <w:rFonts w:ascii="Book Antiqua" w:eastAsia="Book Antiqua" w:hAnsi="Book Antiqua" w:cs="Book Antiqua"/>
        </w:rPr>
      </w:pPr>
      <w:r>
        <w:rPr>
          <w:rFonts w:ascii="Book Antiqua" w:eastAsia="Book Antiqua" w:hAnsi="Book Antiqua" w:cs="Book Antiqua"/>
        </w:rPr>
        <w:t xml:space="preserve">Bir eğitim-öğretim yılı için ders ve uygulama kredisi toplamı 60 </w:t>
      </w:r>
      <w:proofErr w:type="spellStart"/>
      <w:r>
        <w:rPr>
          <w:rFonts w:ascii="Book Antiqua" w:eastAsia="Book Antiqua" w:hAnsi="Book Antiqua" w:cs="Book Antiqua"/>
        </w:rPr>
        <w:t>AKTS’dir</w:t>
      </w:r>
      <w:proofErr w:type="spellEnd"/>
      <w:r>
        <w:rPr>
          <w:rFonts w:ascii="Book Antiqua" w:eastAsia="Book Antiqua" w:hAnsi="Book Antiqua" w:cs="Book Antiqua"/>
        </w:rPr>
        <w:t>.</w:t>
      </w:r>
    </w:p>
    <w:p w:rsidR="00A92E14" w:rsidRDefault="00705A97">
      <w:pPr>
        <w:numPr>
          <w:ilvl w:val="0"/>
          <w:numId w:val="15"/>
        </w:numPr>
        <w:spacing w:after="0" w:line="360" w:lineRule="auto"/>
        <w:jc w:val="both"/>
        <w:rPr>
          <w:rFonts w:ascii="Book Antiqua" w:eastAsia="Book Antiqua" w:hAnsi="Book Antiqua" w:cs="Book Antiqua"/>
        </w:rPr>
      </w:pPr>
      <w:r>
        <w:rPr>
          <w:rFonts w:ascii="Book Antiqua" w:eastAsia="Book Antiqua" w:hAnsi="Book Antiqua" w:cs="Book Antiqua"/>
        </w:rPr>
        <w:t>Tıp Fakültesinden 6 yıllık eğitim-öğretim sonunda mezun olabilmek için minimum mezuniyet kredisi 360 AKTS ve genel not ortalaması en az 2.00 olmalıdır.</w:t>
      </w:r>
    </w:p>
    <w:p w:rsidR="00A92E14" w:rsidRDefault="00A92E14">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p>
    <w:p w:rsidR="00A92E14" w:rsidRDefault="00705A97">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DEVAM MECBURİYETİ</w:t>
      </w:r>
    </w:p>
    <w:p w:rsidR="00A92E14" w:rsidRDefault="00705A97">
      <w:pPr>
        <w:numPr>
          <w:ilvl w:val="0"/>
          <w:numId w:val="11"/>
        </w:numPr>
        <w:spacing w:after="0" w:line="360" w:lineRule="auto"/>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öğrencilerin devamına ilişkin esaslar şunlardır:</w:t>
      </w:r>
    </w:p>
    <w:p w:rsidR="00A92E14" w:rsidRDefault="00705A97">
      <w:pPr>
        <w:numPr>
          <w:ilvl w:val="0"/>
          <w:numId w:val="11"/>
        </w:numPr>
        <w:spacing w:after="0" w:line="360" w:lineRule="auto"/>
        <w:jc w:val="both"/>
        <w:rPr>
          <w:rFonts w:ascii="Book Antiqua" w:eastAsia="Book Antiqua" w:hAnsi="Book Antiqua" w:cs="Book Antiqua"/>
        </w:rPr>
      </w:pPr>
      <w:r>
        <w:rPr>
          <w:rFonts w:ascii="Book Antiqua" w:eastAsia="Book Antiqua" w:hAnsi="Book Antiqua" w:cs="Book Antiqua"/>
        </w:rPr>
        <w:t>Fakültede derslere devam zorunludur. Fakültede derslere devamın izlem yöntemi Dekanlık tarafından belirlenir.</w:t>
      </w:r>
    </w:p>
    <w:p w:rsidR="00A92E14" w:rsidRDefault="00705A97">
      <w:pPr>
        <w:numPr>
          <w:ilvl w:val="0"/>
          <w:numId w:val="11"/>
        </w:numPr>
        <w:spacing w:after="0" w:line="360" w:lineRule="auto"/>
        <w:jc w:val="both"/>
        <w:rPr>
          <w:rFonts w:ascii="Book Antiqua" w:eastAsia="Book Antiqua" w:hAnsi="Book Antiqua" w:cs="Book Antiqua"/>
        </w:rPr>
      </w:pPr>
      <w:r>
        <w:rPr>
          <w:rFonts w:ascii="Book Antiqua" w:eastAsia="Book Antiqua" w:hAnsi="Book Antiqua" w:cs="Book Antiqua"/>
        </w:rPr>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xml:space="preserve"> yer alan ders kurullarının her biri kendi içerisinde değerlendirilir. Mazereti olsun veya olmasın bu ders kurullarındaki teorik derslerin %30’undan fazlasına katılmayan öğrenci o ders kurulundan sıfır notu alır ve sınava giremez.</w:t>
      </w:r>
    </w:p>
    <w:p w:rsidR="00A92E14" w:rsidRDefault="00705A97">
      <w:pPr>
        <w:numPr>
          <w:ilvl w:val="0"/>
          <w:numId w:val="11"/>
        </w:numPr>
        <w:spacing w:after="0" w:line="360" w:lineRule="auto"/>
        <w:jc w:val="both"/>
        <w:rPr>
          <w:rFonts w:ascii="Book Antiqua" w:eastAsia="Book Antiqua" w:hAnsi="Book Antiqua" w:cs="Book Antiqua"/>
        </w:rPr>
      </w:pPr>
      <w:r>
        <w:rPr>
          <w:rFonts w:ascii="Book Antiqua" w:eastAsia="Book Antiqua" w:hAnsi="Book Antiqua" w:cs="Book Antiqua"/>
        </w:rPr>
        <w:lastRenderedPageBreak/>
        <w:t xml:space="preserve">Dönem I, Dönem II ve Dönem </w:t>
      </w:r>
      <w:proofErr w:type="spellStart"/>
      <w:r>
        <w:rPr>
          <w:rFonts w:ascii="Book Antiqua" w:eastAsia="Book Antiqua" w:hAnsi="Book Antiqua" w:cs="Book Antiqua"/>
        </w:rPr>
        <w:t>III’te</w:t>
      </w:r>
      <w:proofErr w:type="spellEnd"/>
      <w:r>
        <w:rPr>
          <w:rFonts w:ascii="Book Antiqua" w:eastAsia="Book Antiqua" w:hAnsi="Book Antiqua" w:cs="Book Antiqua"/>
        </w:rPr>
        <w:t>, bir dönem içindeki tüm teorik derslerde toplam devamsızlığı mazereti olsun veya olmasın, %30’u aşan öğrencilerin dönem sonu sınavı ve bütünleme sınavlarına girme hakkı yoktur. Bu öğrencilere TT notu verilir.</w:t>
      </w:r>
    </w:p>
    <w:p w:rsidR="00A92E14" w:rsidRDefault="00705A97">
      <w:pPr>
        <w:numPr>
          <w:ilvl w:val="0"/>
          <w:numId w:val="11"/>
        </w:numPr>
        <w:spacing w:after="0" w:line="360" w:lineRule="auto"/>
        <w:jc w:val="both"/>
        <w:rPr>
          <w:rFonts w:ascii="Book Antiqua" w:eastAsia="Book Antiqua" w:hAnsi="Book Antiqua" w:cs="Book Antiqua"/>
        </w:rPr>
      </w:pPr>
      <w:r>
        <w:rPr>
          <w:rFonts w:ascii="Book Antiqua" w:eastAsia="Book Antiqua" w:hAnsi="Book Antiqua" w:cs="Book Antiqua"/>
        </w:rPr>
        <w:t>Mazereti olsun veya olmasın bir ders kurulunda, 10 saat ve üzeri pratik dersi bulunan anabilim dalına ait pratik ders saatlerinin toplamının %20’sinden fazlasına katılmayan öğrenci, o anabilim dalına ait pratik sınavına alınmaz ve pratik notu sıfır olarak değerlendirilir. Bu durumda öğrenci pratik sınavdan ayrıca baraj altı kalır.</w:t>
      </w:r>
    </w:p>
    <w:p w:rsidR="00A92E14" w:rsidRDefault="00705A97">
      <w:pPr>
        <w:numPr>
          <w:ilvl w:val="0"/>
          <w:numId w:val="11"/>
        </w:numPr>
        <w:spacing w:after="0" w:line="360" w:lineRule="auto"/>
        <w:jc w:val="both"/>
        <w:rPr>
          <w:rFonts w:ascii="Book Antiqua" w:eastAsia="Book Antiqua" w:hAnsi="Book Antiqua" w:cs="Book Antiqua"/>
        </w:rPr>
      </w:pPr>
      <w:r>
        <w:rPr>
          <w:rFonts w:ascii="Book Antiqua" w:eastAsia="Book Antiqua" w:hAnsi="Book Antiqua" w:cs="Book Antiqua"/>
        </w:rPr>
        <w:t>Mazereti olsun veya olmasın bir ders kurulunda, 10 saatten daha az pratik dersi bulunan anabilim dalına ait pratik derslerden, iki ders saatine katılmayan öğrenci, o anabilim dalına ait pratik sınavına alınmaz ve pratik notu sıfır olarak değerlendirilir. Bu durumda öğrenci pratik sınavdan ayrıca baraj altı kalır.</w:t>
      </w:r>
    </w:p>
    <w:p w:rsidR="00A92E14" w:rsidRDefault="00705A97">
      <w:pPr>
        <w:numPr>
          <w:ilvl w:val="0"/>
          <w:numId w:val="11"/>
        </w:numPr>
        <w:spacing w:after="0" w:line="360" w:lineRule="auto"/>
        <w:jc w:val="both"/>
        <w:rPr>
          <w:rFonts w:ascii="Book Antiqua" w:eastAsia="Book Antiqua" w:hAnsi="Book Antiqua" w:cs="Book Antiqua"/>
        </w:rPr>
      </w:pPr>
      <w:r>
        <w:rPr>
          <w:rFonts w:ascii="Book Antiqua" w:eastAsia="Book Antiqua" w:hAnsi="Book Antiqua" w:cs="Book Antiqua"/>
        </w:rPr>
        <w:t>Mesleksel beceri uygulamaları bir bütün olarak değerlendirilir. Bir ders kurulundaki toplam mesleksel beceri uygulamaları 10 saatten daha az ise 2 ders saatlik uygulamaya katılmayan, ders kurulundaki toplam mesleksel beceri uygulamaları 10 saatten daha fazla ise ders saatlerinin toplamının %20’sinden fazlasına katılmayan öğrencinin, o ders kurulundaki mesleksel beceri pratik/uygulama notu sıfır olarak değerlendirilir. Bu durumda öğrenci mesleksel beceri pratik/uygulama sınavından ayrıca baraj altı kalır.</w:t>
      </w:r>
    </w:p>
    <w:p w:rsidR="00A92E14" w:rsidRDefault="00A92E14">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p>
    <w:p w:rsidR="00A92E14" w:rsidRDefault="00705A97">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ÖNCEKİ ÖĞRENİMİN TANINMASI</w:t>
      </w:r>
    </w:p>
    <w:p w:rsidR="00A92E14" w:rsidRDefault="00705A97">
      <w:pPr>
        <w:numPr>
          <w:ilvl w:val="0"/>
          <w:numId w:val="13"/>
        </w:numPr>
        <w:spacing w:after="0" w:line="360" w:lineRule="auto"/>
        <w:jc w:val="both"/>
        <w:rPr>
          <w:rFonts w:ascii="Book Antiqua" w:eastAsia="Book Antiqua" w:hAnsi="Book Antiqua" w:cs="Book Antiqua"/>
        </w:rPr>
      </w:pPr>
      <w:r>
        <w:rPr>
          <w:rFonts w:ascii="Book Antiqua" w:eastAsia="Book Antiqua" w:hAnsi="Book Antiqua" w:cs="Book Antiqua"/>
        </w:rPr>
        <w:t xml:space="preserve">Öğrenciler, daha önceden diğer yükseköğretim kurumlarından almış ve başarmış oldukları derslerin tanınması ve intibak ettirilmesi için </w:t>
      </w:r>
      <w:r>
        <w:rPr>
          <w:rFonts w:ascii="Book Antiqua" w:eastAsia="Book Antiqua" w:hAnsi="Book Antiqua" w:cs="Book Antiqua"/>
          <w:b/>
          <w:i/>
        </w:rPr>
        <w:t>eğitim-öğretim yılının ilk haftası içinde</w:t>
      </w:r>
      <w:r>
        <w:rPr>
          <w:rFonts w:ascii="Book Antiqua" w:eastAsia="Book Antiqua" w:hAnsi="Book Antiqua" w:cs="Book Antiqua"/>
        </w:rPr>
        <w:t xml:space="preserve"> dilekçe ile Dekanlığa başvurur.</w:t>
      </w:r>
    </w:p>
    <w:p w:rsidR="00A92E14" w:rsidRDefault="00705A97">
      <w:pPr>
        <w:numPr>
          <w:ilvl w:val="0"/>
          <w:numId w:val="13"/>
        </w:numPr>
        <w:spacing w:after="0" w:line="360" w:lineRule="auto"/>
        <w:jc w:val="both"/>
        <w:rPr>
          <w:rFonts w:ascii="Book Antiqua" w:eastAsia="Book Antiqua" w:hAnsi="Book Antiqua" w:cs="Book Antiqua"/>
        </w:rPr>
      </w:pPr>
      <w:r>
        <w:rPr>
          <w:rFonts w:ascii="Book Antiqua" w:eastAsia="Book Antiqua" w:hAnsi="Book Antiqua" w:cs="Book Antiqua"/>
        </w:rPr>
        <w:t>Dilekçede muaf tutulmak istedikleri dersler ve bu derslerden aldıkları notlar açık bir şekilde belirtilir. Dilekçe ekinde önceki öğrenimleri, önceden başardıkları derslerin notları ve içeriklerine dair resmî makamlarca onaylı belgeler sunulur.</w:t>
      </w:r>
    </w:p>
    <w:p w:rsidR="00A92E14" w:rsidRDefault="00A92E14">
      <w:pPr>
        <w:spacing w:after="0" w:line="360" w:lineRule="auto"/>
        <w:jc w:val="both"/>
        <w:rPr>
          <w:rFonts w:ascii="Book Antiqua" w:eastAsia="Book Antiqua" w:hAnsi="Book Antiqua" w:cs="Book Antiqua"/>
        </w:rPr>
      </w:pPr>
    </w:p>
    <w:p w:rsidR="00A92E14" w:rsidRDefault="00A92E14">
      <w:pPr>
        <w:spacing w:after="0" w:line="360" w:lineRule="auto"/>
        <w:jc w:val="both"/>
        <w:rPr>
          <w:rFonts w:ascii="Book Antiqua" w:eastAsia="Book Antiqua" w:hAnsi="Book Antiqua" w:cs="Book Antiqua"/>
        </w:rPr>
      </w:pPr>
    </w:p>
    <w:p w:rsidR="00A92E14" w:rsidRDefault="00705A97">
      <w:pPr>
        <w:spacing w:after="0" w:line="360" w:lineRule="auto"/>
        <w:jc w:val="both"/>
        <w:rPr>
          <w:rFonts w:ascii="Book Antiqua" w:eastAsia="Book Antiqua" w:hAnsi="Book Antiqua" w:cs="Book Antiqua"/>
        </w:rPr>
      </w:pPr>
      <w:r>
        <w:rPr>
          <w:rFonts w:ascii="Book Antiqua" w:eastAsia="Book Antiqua" w:hAnsi="Book Antiqua" w:cs="Book Antiqua"/>
          <w:b/>
        </w:rPr>
        <w:t>DÖNEM I, DÖNEM II, DÖNEM III SINAVLARINDAKİ BAŞARININ DEĞERLENDİRİLMESİ</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Ders kurulları sınav notlarının hesaplanmasında aşağıdaki esaslara uyulur: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 xml:space="preserve">Kurul sınavları yazılı sınav olarak ve/veya ödev/proje gibi alternatif yöntemler kullanılarak yapılır. Sınavlar yüz yüze ve/veya dijital imkanlar kullanılarak yapılabilir. Uygulaması olan kurullarda yazılı sınavlara ek olarak yüz yüze ve/veya dijital imkanlar kullanılarak pratik-uygulama ve/veya sözlü sınavı da yapılabilir. Probleme dayalı </w:t>
      </w:r>
      <w:r>
        <w:rPr>
          <w:rFonts w:ascii="Book Antiqua" w:eastAsia="Book Antiqua" w:hAnsi="Book Antiqua" w:cs="Book Antiqua"/>
        </w:rPr>
        <w:lastRenderedPageBreak/>
        <w:t>öğretim, mesleki beceri eğitimi ve benzeri diğer eğitim uygulamaları için farklı değerlendirme yöntemleri belirlenebilir.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Pratik derslerin toplam notu ve derslere göre dağılımı, mesleki beceri uygulamaları ile probleme dayalı öğretim (PDÖ) ve benzeri diğer eğitim ve sınav uygulamalarının not ağırlığı ve kurullara göre dağılımı eğitim-öğretim programı içeriği doğrultusunda dönem koordinatörlerince belirlenir.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 xml:space="preserve">Bir ders kurulu sınavında her dersin ve pratik/uygulama sınavının kendi barajı vardır. Baraj sınırı </w:t>
      </w:r>
      <w:proofErr w:type="gramStart"/>
      <w:r>
        <w:rPr>
          <w:rFonts w:ascii="Book Antiqua" w:eastAsia="Book Antiqua" w:hAnsi="Book Antiqua" w:cs="Book Antiqua"/>
        </w:rPr>
        <w:t>% 50</w:t>
      </w:r>
      <w:proofErr w:type="gramEnd"/>
      <w:r>
        <w:rPr>
          <w:rFonts w:ascii="Book Antiqua" w:eastAsia="Book Antiqua" w:hAnsi="Book Antiqua" w:cs="Book Antiqua"/>
        </w:rPr>
        <w:t xml:space="preserve">’dir. Öğrenci ders kurulu sınavında kurulu oluşturan derslerin bir veya birkaçından </w:t>
      </w:r>
      <w:proofErr w:type="gramStart"/>
      <w:r>
        <w:rPr>
          <w:rFonts w:ascii="Book Antiqua" w:eastAsia="Book Antiqua" w:hAnsi="Book Antiqua" w:cs="Book Antiqua"/>
        </w:rPr>
        <w:t>% 50</w:t>
      </w:r>
      <w:proofErr w:type="gramEnd"/>
      <w:r>
        <w:rPr>
          <w:rFonts w:ascii="Book Antiqua" w:eastAsia="Book Antiqua" w:hAnsi="Book Antiqua" w:cs="Book Antiqua"/>
        </w:rPr>
        <w:t>’nin altında not alırsa o dalda elde ettiği puan ile o dalın toplam puanının % 50’si arasında kalan puan farkı, sınav toplam puanından düşülerek o ders kurulu sınav notu belirlenir. Soru sayısı, o sınavdaki toplam soru sayısının %5’inden daha az olan dersler için ilgili dönem koordinatörü tarafından baraj uygulamasının birleştirilmesine karar verilebilir. Ders kurulunu oluşturan derslere ait teorik ve pratik puanlar toplanarak ders kurulu sınav puanı bulunur.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Ders kuruluna ait toplam puanın hesaplanmasında sonucun eksi olarak bulunması durumunda bu puan sıfır olarak değerlendirilir.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Ders kurulları ortalama notu: Herhangi bir dönemin ders kurulları not ortalamasını hesaplamak için; o dönemdeki her bir kurulun AKTS değeri, o kuruldan alınan harf notunun katsayısı ile çarpılır. Çarpım sonucunda bulunan değerler toplanır ve elde edilen toplam değer, bu kurulların toplam AKTS değerine bölünür. Elde edilen ortalama, virgülden sonra iki hane olarak gösterilir.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Ders kurulları dönem sonu ve bütünleme sınavları, yazılı sınav olarak ve/veya ödev/proje gibi alternatif yöntemler kullanılarak yapılır. Sınavlar yüz yüze ve/veya dijital imkanlar kullanılarak yapılabilir. Yazılı sınavlara ek olarak yüz yüze ve/veya dijital imkanlar kullanılarak pratik (uygulama) ve/veya sözlü sınavı da yapılabilir.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t xml:space="preserve">Başarılı sayılabilmek için ders kurulları dönem sonu sınavı veya </w:t>
      </w:r>
      <w:r>
        <w:rPr>
          <w:rFonts w:ascii="Book Antiqua" w:eastAsia="Book Antiqua" w:hAnsi="Book Antiqua" w:cs="Book Antiqua"/>
          <w:b/>
          <w:i/>
        </w:rPr>
        <w:t>ders kurulları dönem sonu bütünleme sınavından en az 50 puan almak</w:t>
      </w:r>
      <w:r>
        <w:rPr>
          <w:rFonts w:ascii="Book Antiqua" w:eastAsia="Book Antiqua" w:hAnsi="Book Antiqua" w:cs="Book Antiqua"/>
        </w:rPr>
        <w:t xml:space="preserve"> zorunludur.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b/>
          <w:i/>
        </w:rPr>
        <w:t>Ders kurulları dönem sonu başarı notu, ders kurulları ortalama notunun %60’ı ve dönem sonu sınavından alınan notun %40’ının toplanması</w:t>
      </w:r>
      <w:r>
        <w:rPr>
          <w:rFonts w:ascii="Book Antiqua" w:eastAsia="Book Antiqua" w:hAnsi="Book Antiqua" w:cs="Book Antiqua"/>
        </w:rPr>
        <w:t xml:space="preserve"> ile elde edilen nottur. Bütünlemeye kalan öğrencilerin dönem sonu başarı notunun hesaplanmasında dönem sonu sınavından alınan not yerine bütünleme sınavından alınan not esas alınır. Öğrencinin bir üst sınıfa geçebilmesi için, </w:t>
      </w:r>
      <w:r>
        <w:rPr>
          <w:rFonts w:ascii="Book Antiqua" w:eastAsia="Book Antiqua" w:hAnsi="Book Antiqua" w:cs="Book Antiqua"/>
          <w:b/>
          <w:i/>
        </w:rPr>
        <w:t>ders kurulları dönem sonu sınavı veya ders kurulları dönem sonu bütünleme sınavından en az 50 alması ve ders kurulları dönem sonu başarı notunun 100 üzerinden en az 60 olması gerekir.</w:t>
      </w:r>
    </w:p>
    <w:p w:rsidR="00A92E14" w:rsidRDefault="00705A97">
      <w:pPr>
        <w:numPr>
          <w:ilvl w:val="0"/>
          <w:numId w:val="3"/>
        </w:numPr>
        <w:spacing w:after="0" w:line="360" w:lineRule="auto"/>
        <w:jc w:val="both"/>
        <w:rPr>
          <w:rFonts w:ascii="Book Antiqua" w:eastAsia="Book Antiqua" w:hAnsi="Book Antiqua" w:cs="Book Antiqua"/>
        </w:rPr>
      </w:pPr>
      <w:r>
        <w:rPr>
          <w:rFonts w:ascii="Book Antiqua" w:eastAsia="Book Antiqua" w:hAnsi="Book Antiqua" w:cs="Book Antiqua"/>
        </w:rPr>
        <w:lastRenderedPageBreak/>
        <w:t xml:space="preserve">Ortak zorunlu dersler ile TIP/MED kodlu olmayan seçmeli/zorunlu derslerin yürütülmesinde ve sınavlarının değerlendirilmesinde 27/8/2011 tarihli ve 28038 sayılı Resmî </w:t>
      </w:r>
      <w:proofErr w:type="spellStart"/>
      <w:r>
        <w:rPr>
          <w:rFonts w:ascii="Book Antiqua" w:eastAsia="Book Antiqua" w:hAnsi="Book Antiqua" w:cs="Book Antiqua"/>
        </w:rPr>
        <w:t>Gazete’de</w:t>
      </w:r>
      <w:proofErr w:type="spellEnd"/>
      <w:r>
        <w:rPr>
          <w:rFonts w:ascii="Book Antiqua" w:eastAsia="Book Antiqua" w:hAnsi="Book Antiqua" w:cs="Book Antiqua"/>
        </w:rPr>
        <w:t xml:space="preserve"> yayımlanan Muğla Sıtkı Koçman Üniversitesi Ön Lisans ve Lisans Eğitim-Öğretim Yönetmeliği hükümleri uygulanır.</w:t>
      </w:r>
    </w:p>
    <w:p w:rsidR="00A92E14" w:rsidRDefault="00A92E14">
      <w:pPr>
        <w:spacing w:after="0" w:line="360" w:lineRule="auto"/>
        <w:ind w:left="393"/>
        <w:jc w:val="both"/>
        <w:rPr>
          <w:rFonts w:ascii="Book Antiqua" w:eastAsia="Book Antiqua" w:hAnsi="Book Antiqua" w:cs="Book Antiqua"/>
        </w:rPr>
      </w:pPr>
    </w:p>
    <w:p w:rsidR="00A92E14" w:rsidRDefault="00705A97">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DÖNEM SONU SINAVINDAN MUAFİYET HAKKI</w:t>
      </w:r>
    </w:p>
    <w:p w:rsidR="00A92E14" w:rsidRDefault="00705A97">
      <w:pPr>
        <w:numPr>
          <w:ilvl w:val="0"/>
          <w:numId w:val="14"/>
        </w:numPr>
        <w:spacing w:after="0" w:line="360" w:lineRule="auto"/>
        <w:jc w:val="both"/>
        <w:rPr>
          <w:rFonts w:ascii="Book Antiqua" w:eastAsia="Book Antiqua" w:hAnsi="Book Antiqua" w:cs="Book Antiqua"/>
        </w:rPr>
      </w:pPr>
      <w:r>
        <w:rPr>
          <w:rFonts w:ascii="Book Antiqua" w:eastAsia="Book Antiqua" w:hAnsi="Book Antiqua" w:cs="Book Antiqua"/>
        </w:rPr>
        <w:t xml:space="preserve">Ders kurulları ortalama </w:t>
      </w:r>
      <w:r>
        <w:rPr>
          <w:rFonts w:ascii="Book Antiqua" w:eastAsia="Book Antiqua" w:hAnsi="Book Antiqua" w:cs="Book Antiqua"/>
          <w:b/>
          <w:i/>
        </w:rPr>
        <w:t>notu 85 ve üzerinde olan ve her bir ders kurulundan en az 60 ve üzerinde not alan öğrencilerin</w:t>
      </w:r>
      <w:r>
        <w:rPr>
          <w:rFonts w:ascii="Book Antiqua" w:eastAsia="Book Antiqua" w:hAnsi="Book Antiqua" w:cs="Book Antiqua"/>
        </w:rPr>
        <w:t>, dönem sonu sınavına girme zorunlulukları yoktur. Dönem sonu sınavından muafiyet hakkı elde eden öğrencilerin ders kurulları ortalama notu, ders kurulları dönem sonu başarı notu olarak kabul edilir.</w:t>
      </w:r>
    </w:p>
    <w:p w:rsidR="00A92E14" w:rsidRDefault="00705A97">
      <w:pPr>
        <w:numPr>
          <w:ilvl w:val="0"/>
          <w:numId w:val="14"/>
        </w:numPr>
        <w:spacing w:after="0" w:line="360" w:lineRule="auto"/>
        <w:jc w:val="both"/>
        <w:rPr>
          <w:rFonts w:ascii="Book Antiqua" w:eastAsia="Book Antiqua" w:hAnsi="Book Antiqua" w:cs="Book Antiqua"/>
        </w:rPr>
      </w:pPr>
      <w:r>
        <w:rPr>
          <w:rFonts w:ascii="Book Antiqua" w:eastAsia="Book Antiqua" w:hAnsi="Book Antiqua" w:cs="Book Antiqua"/>
        </w:rPr>
        <w:t xml:space="preserve">Dönem sonu sınavından muafiyet hakkı elde etmiş olmasına rağmen söz konusu sınava katılmak isteyen öğrenciler, bu isteklerini sınav tarihinden </w:t>
      </w:r>
      <w:r>
        <w:rPr>
          <w:rFonts w:ascii="Book Antiqua" w:eastAsia="Book Antiqua" w:hAnsi="Book Antiqua" w:cs="Book Antiqua"/>
          <w:b/>
          <w:i/>
        </w:rPr>
        <w:t>en az 7 gün önce yazılı olarak</w:t>
      </w:r>
      <w:r>
        <w:rPr>
          <w:rFonts w:ascii="Book Antiqua" w:eastAsia="Book Antiqua" w:hAnsi="Book Antiqua" w:cs="Book Antiqua"/>
        </w:rPr>
        <w:t xml:space="preserve"> Dekanlığa bildirmek zorundadır. Not yükseltmek amacıyla dönem sonu sınavına giren öğrenciler için ders kurulları dönem sonu başarı notu hesaplanırken, son aldıkları puan değerlendirmeye alınır.</w:t>
      </w:r>
    </w:p>
    <w:p w:rsidR="00A92E14" w:rsidRDefault="00A92E14">
      <w:pPr>
        <w:spacing w:after="0" w:line="360" w:lineRule="auto"/>
        <w:ind w:left="393"/>
        <w:jc w:val="both"/>
        <w:rPr>
          <w:rFonts w:ascii="Book Antiqua" w:eastAsia="Book Antiqua" w:hAnsi="Book Antiqua" w:cs="Book Antiqua"/>
        </w:rPr>
      </w:pPr>
    </w:p>
    <w:p w:rsidR="00A92E14" w:rsidRDefault="00705A97">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r>
        <w:rPr>
          <w:rFonts w:ascii="Book Antiqua" w:eastAsia="Book Antiqua" w:hAnsi="Book Antiqua" w:cs="Book Antiqua"/>
          <w:b/>
          <w:color w:val="000000"/>
        </w:rPr>
        <w:t>DÖNEM TEKRARI</w:t>
      </w:r>
    </w:p>
    <w:p w:rsidR="00A92E14" w:rsidRDefault="00705A97">
      <w:pPr>
        <w:numPr>
          <w:ilvl w:val="0"/>
          <w:numId w:val="2"/>
        </w:numPr>
        <w:spacing w:after="0" w:line="360" w:lineRule="auto"/>
        <w:jc w:val="both"/>
        <w:rPr>
          <w:rFonts w:ascii="Book Antiqua" w:eastAsia="Book Antiqua" w:hAnsi="Book Antiqua" w:cs="Book Antiqua"/>
        </w:rPr>
      </w:pPr>
      <w:r>
        <w:rPr>
          <w:rFonts w:ascii="Book Antiqua" w:eastAsia="Book Antiqua" w:hAnsi="Book Antiqua" w:cs="Book Antiqua"/>
        </w:rPr>
        <w:t xml:space="preserve">Ders kurulları dönem sonu sınavı notu veya ders kurulları dönem sonu bütünleme sınavı notu ve ders kurulları dönem sonu başarı notu bu Yönetmelikte belirtilen puanların altında olan öğrenci, başarısız kabul edilir ve sınıfta kalmış sayılır. Bu öğrenciler o dönemi bir defa daha tekrarlar ve sınavlara yeniden girerler. </w:t>
      </w:r>
      <w:r>
        <w:rPr>
          <w:rFonts w:ascii="Book Antiqua" w:eastAsia="Book Antiqua" w:hAnsi="Book Antiqua" w:cs="Book Antiqua"/>
          <w:b/>
          <w:i/>
        </w:rPr>
        <w:t>Bu tekrarlarda, öğrencilerin derslere devam zorunluluğu vardır.</w:t>
      </w:r>
    </w:p>
    <w:p w:rsidR="00A92E14" w:rsidRDefault="00A92E14">
      <w:pPr>
        <w:widowControl w:val="0"/>
        <w:pBdr>
          <w:top w:val="nil"/>
          <w:left w:val="nil"/>
          <w:bottom w:val="nil"/>
          <w:right w:val="nil"/>
          <w:between w:val="nil"/>
        </w:pBdr>
        <w:tabs>
          <w:tab w:val="left" w:pos="989"/>
        </w:tabs>
        <w:spacing w:after="0" w:line="360" w:lineRule="auto"/>
        <w:ind w:left="33"/>
        <w:jc w:val="both"/>
        <w:rPr>
          <w:rFonts w:ascii="Book Antiqua" w:eastAsia="Book Antiqua" w:hAnsi="Book Antiqua" w:cs="Book Antiqua"/>
          <w:color w:val="000000"/>
        </w:rPr>
      </w:pPr>
    </w:p>
    <w:p w:rsidR="00A92E14" w:rsidRDefault="00A92E14">
      <w:pPr>
        <w:widowControl w:val="0"/>
        <w:pBdr>
          <w:top w:val="nil"/>
          <w:left w:val="nil"/>
          <w:bottom w:val="nil"/>
          <w:right w:val="nil"/>
          <w:between w:val="nil"/>
        </w:pBdr>
        <w:tabs>
          <w:tab w:val="left" w:pos="989"/>
        </w:tabs>
        <w:spacing w:after="0" w:line="360" w:lineRule="auto"/>
        <w:jc w:val="both"/>
        <w:rPr>
          <w:rFonts w:ascii="Book Antiqua" w:eastAsia="Book Antiqua" w:hAnsi="Book Antiqua" w:cs="Book Antiqua"/>
          <w:color w:val="000000"/>
        </w:rPr>
      </w:pPr>
      <w:bookmarkStart w:id="5" w:name="_heading=h.1fob9te" w:colFirst="0" w:colLast="0"/>
      <w:bookmarkEnd w:id="5"/>
    </w:p>
    <w:p w:rsidR="00A92E14" w:rsidRDefault="00705A97">
      <w:pPr>
        <w:widowControl w:val="0"/>
        <w:pBdr>
          <w:top w:val="nil"/>
          <w:left w:val="nil"/>
          <w:bottom w:val="nil"/>
          <w:right w:val="nil"/>
          <w:between w:val="nil"/>
        </w:pBdr>
        <w:spacing w:after="0" w:line="360" w:lineRule="auto"/>
        <w:jc w:val="both"/>
        <w:rPr>
          <w:rFonts w:ascii="Book Antiqua" w:eastAsia="Book Antiqua" w:hAnsi="Book Antiqua" w:cs="Book Antiqua"/>
          <w:color w:val="000000"/>
        </w:rPr>
      </w:pPr>
      <w:r>
        <w:rPr>
          <w:rFonts w:ascii="Book Antiqua" w:eastAsia="Book Antiqua" w:hAnsi="Book Antiqua" w:cs="Book Antiqua"/>
          <w:b/>
          <w:color w:val="000000"/>
        </w:rPr>
        <w:t>SORUMLULUKLAR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Sınıf atmosferinin öğrenmeyi besleyici bir hale gelmesi için çaba gösterirler.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Arkadaşlarına ilişkin yargılarında adil, çatışmaların çözümünde bütün insanların varlığına saygılı olurlar.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Kültürel farklılıklara saygı gösterirler.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Her türlü ayrımcılığa karşı hoşgörüsüz olurlar.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Akademik dürüstlüğü korur ve buna uygun davranırlar.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Araştırmalarda tarafsız bir tutum sergiler, sonuçları doğru olarak açıklar ve başkaları tarafından yapılmış ya da geliştirilmiş çalışma ve düşünceleri belirtirler.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 xml:space="preserve">Sağlık ekibinin bütün üyeleri ile etkileşimde saygı ve </w:t>
      </w:r>
      <w:proofErr w:type="gramStart"/>
      <w:r>
        <w:rPr>
          <w:rFonts w:ascii="Book Antiqua" w:eastAsia="Book Antiqua" w:hAnsi="Book Antiqua" w:cs="Book Antiqua"/>
        </w:rPr>
        <w:t>işbirliği</w:t>
      </w:r>
      <w:proofErr w:type="gramEnd"/>
      <w:r>
        <w:rPr>
          <w:rFonts w:ascii="Book Antiqua" w:eastAsia="Book Antiqua" w:hAnsi="Book Antiqua" w:cs="Book Antiqua"/>
        </w:rPr>
        <w:t xml:space="preserve"> içinde davranırlar.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lastRenderedPageBreak/>
        <w:t>Görünüşlerine dikkat eder, profesyonelliğe yakışır biçimde ve temiz şekilde hazır bulunarak hastaların fiziksel bakımını ya da onlarla iletişimi engelleyebilecek giyim ve takıları (mücevher, dövme, ya da diğer sembolleri) üzerlerinde bulundurmazlar.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Sınıf derslerinde, klinik ortamlarda, hasta karşısında konuşma biçimi, güvenilirlik, görünüm gibi konularda profesyonel davranırlar.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 xml:space="preserve">Klinik uygulamalarında her zaman üniversitenin </w:t>
      </w:r>
      <w:r>
        <w:rPr>
          <w:rFonts w:ascii="Book Antiqua" w:eastAsia="Book Antiqua" w:hAnsi="Book Antiqua" w:cs="Book Antiqua"/>
          <w:b/>
        </w:rPr>
        <w:t>kimlik ya da yaka kartlarını önlüklerinde</w:t>
      </w:r>
      <w:r>
        <w:rPr>
          <w:rFonts w:ascii="Book Antiqua" w:eastAsia="Book Antiqua" w:hAnsi="Book Antiqua" w:cs="Book Antiqua"/>
        </w:rPr>
        <w:t xml:space="preserve"> taşırlar.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 xml:space="preserve">Hastalara ve hasta yakınlarına kendisini </w:t>
      </w:r>
      <w:r>
        <w:rPr>
          <w:rFonts w:ascii="Book Antiqua" w:eastAsia="Book Antiqua" w:hAnsi="Book Antiqua" w:cs="Book Antiqua"/>
          <w:b/>
        </w:rPr>
        <w:t xml:space="preserve">"tıp fakültesi öğrencisi" </w:t>
      </w:r>
      <w:r>
        <w:rPr>
          <w:rFonts w:ascii="Book Antiqua" w:eastAsia="Book Antiqua" w:hAnsi="Book Antiqua" w:cs="Book Antiqua"/>
        </w:rPr>
        <w:t>olarak tanıtırlar.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Görevlendirildikleri bütün klinik uygulamalara katılır, mazeretlerini uygun bir süre önceden ilgililere bildirirler.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 xml:space="preserve">Hastalarla etkileşimde onların </w:t>
      </w:r>
      <w:r>
        <w:rPr>
          <w:rFonts w:ascii="Book Antiqua" w:eastAsia="Book Antiqua" w:hAnsi="Book Antiqua" w:cs="Book Antiqua"/>
          <w:b/>
        </w:rPr>
        <w:t xml:space="preserve">mahremiyetine </w:t>
      </w:r>
      <w:r>
        <w:rPr>
          <w:rFonts w:ascii="Book Antiqua" w:eastAsia="Book Antiqua" w:hAnsi="Book Antiqua" w:cs="Book Antiqua"/>
        </w:rPr>
        <w:t>saygı gösterirler.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 xml:space="preserve">Hasta bakımında </w:t>
      </w:r>
      <w:r>
        <w:rPr>
          <w:rFonts w:ascii="Book Antiqua" w:eastAsia="Book Antiqua" w:hAnsi="Book Antiqua" w:cs="Book Antiqua"/>
          <w:b/>
        </w:rPr>
        <w:t>gizliliği temel bir yükümlülük</w:t>
      </w:r>
      <w:r>
        <w:rPr>
          <w:rFonts w:ascii="Book Antiqua" w:eastAsia="Book Antiqua" w:hAnsi="Book Antiqua" w:cs="Book Antiqua"/>
        </w:rPr>
        <w:t xml:space="preserve"> sayarlar.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Hastalarla etkileşimlerinde öğretim elemanları gözetimi ya da bilgisi dışında davranamazlar.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Hasta bakımına ilişkin bütün tıbbi kayıtları gizli tutar ve bu kayıtlara ilişkin eğitici tartışmaların da gizlilik ilkelerine uygun biçimde yapılmasını sağlarlar.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Gözledikleri her türlü yasal olmayan profesyonellik dışı uygulamaları yetkililere bildirirler.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Hastane görevlileri ile hastalarla ilgili konulardaki tartışmaları, ortak kullanım alanları dışında kimsenin duyamayacağı şekilde yaparlar.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Hastalara ve hasta yakınları ile olduğu gibi sağlık ekibinin diğer üyeleri ile diyalog ve tartışmalarında saygı ve ciddiyet içinde davranırlar.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Sınırlılıklarını bilir ve deneyimlerinin yetersiz kaldığı durumlarda yardım isterler.</w:t>
      </w:r>
    </w:p>
    <w:p w:rsidR="00A92E14" w:rsidRDefault="00705A97">
      <w:pPr>
        <w:numPr>
          <w:ilvl w:val="0"/>
          <w:numId w:val="5"/>
        </w:numPr>
        <w:spacing w:after="0" w:line="360" w:lineRule="auto"/>
        <w:jc w:val="both"/>
        <w:rPr>
          <w:rFonts w:ascii="Book Antiqua" w:eastAsia="Book Antiqua" w:hAnsi="Book Antiqua" w:cs="Book Antiqua"/>
        </w:rPr>
      </w:pPr>
      <w:r>
        <w:rPr>
          <w:rFonts w:ascii="Book Antiqua" w:eastAsia="Book Antiqua" w:hAnsi="Book Antiqua" w:cs="Book Antiqua"/>
        </w:rPr>
        <w:t xml:space="preserve">Eğitim ve uygulama çalışmaları ve sınavlar esnasında sırasında </w:t>
      </w:r>
      <w:r>
        <w:rPr>
          <w:rFonts w:ascii="Book Antiqua" w:eastAsia="Book Antiqua" w:hAnsi="Book Antiqua" w:cs="Book Antiqua"/>
          <w:b/>
        </w:rPr>
        <w:t xml:space="preserve">herhangi bir şekilde </w:t>
      </w:r>
      <w:proofErr w:type="gramStart"/>
      <w:r>
        <w:rPr>
          <w:rFonts w:ascii="Book Antiqua" w:eastAsia="Book Antiqua" w:hAnsi="Book Antiqua" w:cs="Book Antiqua"/>
          <w:b/>
        </w:rPr>
        <w:t>izinsiz  video</w:t>
      </w:r>
      <w:proofErr w:type="gramEnd"/>
      <w:r>
        <w:rPr>
          <w:rFonts w:ascii="Book Antiqua" w:eastAsia="Book Antiqua" w:hAnsi="Book Antiqua" w:cs="Book Antiqua"/>
          <w:b/>
        </w:rPr>
        <w:t>, ses ve benzeri kayıtlar yapmaz ve bu kayıtları üçüncü kişilerle (sosyal medya, internet ve benzeri ortamlarda dahil ) paylaşmaz</w:t>
      </w:r>
      <w:r>
        <w:rPr>
          <w:rFonts w:ascii="Book Antiqua" w:eastAsia="Book Antiqua" w:hAnsi="Book Antiqua" w:cs="Book Antiqua"/>
        </w:rPr>
        <w:t>, başka amaçlarla kullanmaz ve biriktirmezler.</w:t>
      </w:r>
    </w:p>
    <w:p w:rsidR="00A92E14" w:rsidRDefault="00705A97">
      <w:pPr>
        <w:numPr>
          <w:ilvl w:val="0"/>
          <w:numId w:val="5"/>
        </w:numPr>
        <w:spacing w:after="0" w:line="360" w:lineRule="auto"/>
        <w:ind w:left="391" w:hanging="357"/>
        <w:jc w:val="both"/>
        <w:rPr>
          <w:rFonts w:ascii="Book Antiqua" w:eastAsia="Book Antiqua" w:hAnsi="Book Antiqua" w:cs="Book Antiqua"/>
        </w:rPr>
      </w:pPr>
      <w:bookmarkStart w:id="6" w:name="_heading=h.3znysh7" w:colFirst="0" w:colLast="0"/>
      <w:bookmarkEnd w:id="6"/>
      <w:r>
        <w:rPr>
          <w:rFonts w:ascii="Book Antiqua" w:eastAsia="Book Antiqua" w:hAnsi="Book Antiqua" w:cs="Book Antiqua"/>
          <w:b/>
        </w:rPr>
        <w:t>MSKÜ Tıp Fakültesi Eğitim-Öğretim ve Sınav Yönetmeliği</w:t>
      </w:r>
      <w:r>
        <w:rPr>
          <w:rFonts w:ascii="Book Antiqua" w:eastAsia="Book Antiqua" w:hAnsi="Book Antiqua" w:cs="Book Antiqua"/>
        </w:rPr>
        <w:t xml:space="preserve">ndeki Dönem </w:t>
      </w:r>
      <w:proofErr w:type="gramStart"/>
      <w:r>
        <w:rPr>
          <w:rFonts w:ascii="Book Antiqua" w:eastAsia="Book Antiqua" w:hAnsi="Book Antiqua" w:cs="Book Antiqua"/>
        </w:rPr>
        <w:t>I,II</w:t>
      </w:r>
      <w:proofErr w:type="gramEnd"/>
      <w:r>
        <w:rPr>
          <w:rFonts w:ascii="Book Antiqua" w:eastAsia="Book Antiqua" w:hAnsi="Book Antiqua" w:cs="Book Antiqua"/>
        </w:rPr>
        <w:t xml:space="preserve"> ve III öğrencilerine ait devam ve diğer hususlardaki esaslara uygun davranırlar.</w:t>
      </w:r>
    </w:p>
    <w:p w:rsidR="00A92E14" w:rsidRDefault="00705A97">
      <w:pPr>
        <w:numPr>
          <w:ilvl w:val="0"/>
          <w:numId w:val="5"/>
        </w:numPr>
        <w:spacing w:after="0" w:line="360" w:lineRule="auto"/>
        <w:ind w:left="391" w:hanging="357"/>
        <w:rPr>
          <w:rFonts w:ascii="Book Antiqua" w:eastAsia="Book Antiqua" w:hAnsi="Book Antiqua" w:cs="Book Antiqua"/>
        </w:rPr>
      </w:pPr>
      <w:r>
        <w:rPr>
          <w:rFonts w:ascii="Book Antiqua" w:eastAsia="Book Antiqua" w:hAnsi="Book Antiqua" w:cs="Book Antiqua"/>
        </w:rPr>
        <w:t xml:space="preserve">Öğrenciler </w:t>
      </w:r>
      <w:r>
        <w:rPr>
          <w:rFonts w:ascii="Book Antiqua" w:eastAsia="Book Antiqua" w:hAnsi="Book Antiqua" w:cs="Book Antiqua"/>
          <w:b/>
          <w:i/>
        </w:rPr>
        <w:t>MSKÜ Tıp Fakültesi Mezuniyet Öncesi Eğitiminde Öğrencilerin Uyması Gereken Kurallar, Öğrencilerin Sorumlulukları ve Görevleri</w:t>
      </w:r>
      <w:r>
        <w:rPr>
          <w:rFonts w:ascii="Book Antiqua" w:eastAsia="Book Antiqua" w:hAnsi="Book Antiqua" w:cs="Book Antiqua"/>
        </w:rPr>
        <w:t>ndeki hususları bilir ve bu hususlara uygun davranırlar.</w:t>
      </w:r>
    </w:p>
    <w:p w:rsidR="00A92E14" w:rsidRDefault="00705A97">
      <w:pPr>
        <w:numPr>
          <w:ilvl w:val="0"/>
          <w:numId w:val="5"/>
        </w:numPr>
        <w:spacing w:after="0" w:line="360" w:lineRule="auto"/>
        <w:ind w:left="391" w:hanging="357"/>
        <w:rPr>
          <w:rFonts w:ascii="Book Antiqua" w:eastAsia="Book Antiqua" w:hAnsi="Book Antiqua" w:cs="Book Antiqua"/>
        </w:rPr>
      </w:pPr>
      <w:r>
        <w:rPr>
          <w:rFonts w:ascii="Book Antiqua" w:eastAsia="Book Antiqua" w:hAnsi="Book Antiqua" w:cs="Book Antiqua"/>
        </w:rPr>
        <w:t xml:space="preserve">Öğrenciler </w:t>
      </w:r>
      <w:r>
        <w:rPr>
          <w:rFonts w:ascii="Book Antiqua" w:eastAsia="Book Antiqua" w:hAnsi="Book Antiqua" w:cs="Book Antiqua"/>
          <w:b/>
        </w:rPr>
        <w:t>MSKÜ Tıp Fakültesi Öğrenci Laboratuvar Uygulamaları İçin Öğrenci Rehberleri</w:t>
      </w:r>
      <w:r>
        <w:t xml:space="preserve">ndeki </w:t>
      </w:r>
      <w:r>
        <w:rPr>
          <w:rFonts w:ascii="Book Antiqua" w:eastAsia="Book Antiqua" w:hAnsi="Book Antiqua" w:cs="Book Antiqua"/>
        </w:rPr>
        <w:t>hususları bilir ve bu hususlara uygun davranırlar</w:t>
      </w:r>
    </w:p>
    <w:p w:rsidR="00A92E14" w:rsidRDefault="00A92E14">
      <w:pPr>
        <w:spacing w:after="0" w:line="360" w:lineRule="auto"/>
        <w:ind w:left="393"/>
        <w:jc w:val="both"/>
        <w:rPr>
          <w:rFonts w:ascii="Book Antiqua" w:eastAsia="Book Antiqua" w:hAnsi="Book Antiqua" w:cs="Book Antiqua"/>
        </w:rPr>
      </w:pPr>
    </w:p>
    <w:p w:rsidR="00A92E14" w:rsidRDefault="00705A97">
      <w:pPr>
        <w:spacing w:after="0" w:line="360" w:lineRule="auto"/>
        <w:jc w:val="both"/>
        <w:rPr>
          <w:rFonts w:ascii="Book Antiqua" w:eastAsia="Book Antiqua" w:hAnsi="Book Antiqua" w:cs="Book Antiqua"/>
        </w:rPr>
      </w:pPr>
      <w:r>
        <w:rPr>
          <w:rFonts w:ascii="Book Antiqua" w:eastAsia="Book Antiqua" w:hAnsi="Book Antiqua" w:cs="Book Antiqua"/>
          <w:b/>
        </w:rPr>
        <w:t>Lütfen okuyunuz:</w:t>
      </w:r>
      <w:r>
        <w:rPr>
          <w:rFonts w:ascii="Book Antiqua" w:eastAsia="Book Antiqua" w:hAnsi="Book Antiqua" w:cs="Book Antiqua"/>
        </w:rPr>
        <w:t xml:space="preserve"> </w:t>
      </w:r>
    </w:p>
    <w:p w:rsidR="00A92E14" w:rsidRDefault="00705A97">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MSKÜ Tıp Fakültesi Mezuniyet Öncesi Eğitiminde Öğrencilerin Uyması Gereken Kurallar, Öğrencilerin Sorumlulukları ve Görevleri</w:t>
      </w:r>
    </w:p>
    <w:p w:rsidR="00A92E14" w:rsidRDefault="00705A97">
      <w:pPr>
        <w:numPr>
          <w:ilvl w:val="0"/>
          <w:numId w:val="7"/>
        </w:numPr>
        <w:spacing w:after="0" w:line="360" w:lineRule="auto"/>
        <w:jc w:val="both"/>
        <w:rPr>
          <w:rFonts w:ascii="Book Antiqua" w:eastAsia="Book Antiqua" w:hAnsi="Book Antiqua" w:cs="Book Antiqua"/>
        </w:rPr>
      </w:pPr>
      <w:r>
        <w:rPr>
          <w:rFonts w:ascii="Book Antiqua" w:eastAsia="Book Antiqua" w:hAnsi="Book Antiqua" w:cs="Book Antiqua"/>
        </w:rPr>
        <w:t>MSKÜ Tıp Fakültesi Öğrenci Laboratuvar Uygulamaları İçin Öğrenci Rehberleri</w:t>
      </w:r>
    </w:p>
    <w:p w:rsidR="00A92E14" w:rsidRDefault="00A92E14">
      <w:pPr>
        <w:spacing w:after="0" w:line="360" w:lineRule="auto"/>
        <w:jc w:val="both"/>
        <w:rPr>
          <w:rFonts w:ascii="Book Antiqua" w:eastAsia="Book Antiqua" w:hAnsi="Book Antiqua" w:cs="Book Antiqua"/>
        </w:rPr>
      </w:pPr>
    </w:p>
    <w:p w:rsidR="00A92E14" w:rsidRDefault="00705A97">
      <w:pPr>
        <w:shd w:val="clear" w:color="auto" w:fill="B8CCE4"/>
        <w:tabs>
          <w:tab w:val="left" w:pos="1114"/>
        </w:tabs>
        <w:spacing w:after="0" w:line="360" w:lineRule="auto"/>
        <w:jc w:val="both"/>
        <w:rPr>
          <w:rFonts w:ascii="Book Antiqua" w:eastAsia="Book Antiqua" w:hAnsi="Book Antiqua" w:cs="Book Antiqua"/>
          <w:u w:val="single"/>
        </w:rPr>
      </w:pPr>
      <w:r>
        <w:rPr>
          <w:rFonts w:ascii="Book Antiqua" w:eastAsia="Book Antiqua" w:hAnsi="Book Antiqua" w:cs="Book Antiqua"/>
          <w:b/>
          <w:u w:val="single"/>
        </w:rPr>
        <w:t xml:space="preserve">TÜRKÇE TIP PROGRAMI (BAZI HATIRLATMALAR) </w:t>
      </w:r>
    </w:p>
    <w:p w:rsidR="00A92E14" w:rsidRDefault="00705A97">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Ortak Zorunlu Dersler Tıp Fakültesi Türkçe Tıp Programı: Yabancı Dil (İngilizce-Almanca-Fransızca) 1-2-3-4, Atatürk İlkeleri ve İnkılap Tarihi 1-2, Türk Dili 1-2, Temel Bilgi Teknolojisi Kullanımı</w:t>
      </w:r>
    </w:p>
    <w:p w:rsidR="00A92E14" w:rsidRDefault="00705A97">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 xml:space="preserve">MSKÜ Tıp Fakültesi Eğitim-Öğretim ve Sınav Yönetmeliği: Dönem I, Dönem II DE zorunlu ve seçmeli derslerden başarısız olan öğrenciler, bir üst döneme devam eder. </w:t>
      </w:r>
      <w:r>
        <w:rPr>
          <w:rFonts w:ascii="Book Antiqua" w:eastAsia="Book Antiqua" w:hAnsi="Book Antiqua" w:cs="Book Antiqua"/>
          <w:b/>
        </w:rPr>
        <w:t xml:space="preserve">Ancak öğrenciler, Dönem </w:t>
      </w:r>
      <w:proofErr w:type="spellStart"/>
      <w:r>
        <w:rPr>
          <w:rFonts w:ascii="Book Antiqua" w:eastAsia="Book Antiqua" w:hAnsi="Book Antiqua" w:cs="Book Antiqua"/>
          <w:b/>
        </w:rPr>
        <w:t>IV’e</w:t>
      </w:r>
      <w:proofErr w:type="spellEnd"/>
      <w:r>
        <w:rPr>
          <w:rFonts w:ascii="Book Antiqua" w:eastAsia="Book Antiqua" w:hAnsi="Book Antiqua" w:cs="Book Antiqua"/>
          <w:b/>
        </w:rPr>
        <w:t xml:space="preserve"> başlamadan önce bu derslerden başarılı olmak zorundadır</w:t>
      </w:r>
      <w:r>
        <w:rPr>
          <w:rFonts w:ascii="Book Antiqua" w:eastAsia="Book Antiqua" w:hAnsi="Book Antiqua" w:cs="Book Antiqua"/>
        </w:rPr>
        <w:t xml:space="preserve">. </w:t>
      </w:r>
    </w:p>
    <w:p w:rsidR="00A92E14" w:rsidRDefault="00705A97">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 xml:space="preserve">Zorunlu Gözlem Eğitimi: Dönem </w:t>
      </w:r>
      <w:proofErr w:type="spellStart"/>
      <w:r>
        <w:rPr>
          <w:rFonts w:ascii="Book Antiqua" w:eastAsia="Book Antiqua" w:hAnsi="Book Antiqua" w:cs="Book Antiqua"/>
        </w:rPr>
        <w:t>I’de</w:t>
      </w:r>
      <w:proofErr w:type="spellEnd"/>
      <w:r>
        <w:rPr>
          <w:rFonts w:ascii="Book Antiqua" w:eastAsia="Book Antiqua" w:hAnsi="Book Antiqua" w:cs="Book Antiqua"/>
        </w:rPr>
        <w:t xml:space="preserve"> öğrenciler yaz dönemi ve yarıyıl tatilinde </w:t>
      </w:r>
      <w:r>
        <w:rPr>
          <w:rFonts w:ascii="Book Antiqua" w:eastAsia="Book Antiqua" w:hAnsi="Book Antiqua" w:cs="Book Antiqua"/>
          <w:b/>
          <w:i/>
        </w:rPr>
        <w:t>on iş günü süre ile</w:t>
      </w:r>
      <w:r>
        <w:rPr>
          <w:rFonts w:ascii="Book Antiqua" w:eastAsia="Book Antiqua" w:hAnsi="Book Antiqua" w:cs="Book Antiqua"/>
        </w:rPr>
        <w:t xml:space="preserve"> birinci basamak sağlık kuruluşunda; Dönem </w:t>
      </w:r>
      <w:proofErr w:type="spellStart"/>
      <w:r>
        <w:rPr>
          <w:rFonts w:ascii="Book Antiqua" w:eastAsia="Book Antiqua" w:hAnsi="Book Antiqua" w:cs="Book Antiqua"/>
        </w:rPr>
        <w:t>II’de</w:t>
      </w:r>
      <w:proofErr w:type="spellEnd"/>
      <w:r>
        <w:rPr>
          <w:rFonts w:ascii="Book Antiqua" w:eastAsia="Book Antiqua" w:hAnsi="Book Antiqua" w:cs="Book Antiqua"/>
        </w:rPr>
        <w:t xml:space="preserve"> öğrenciler yaz dönemi ve yarıyıl tatilinde ikinci ya da üçüncü basamak sağlık kuruluşunda zorunlu gözlem eğitimlerini yaparlar. </w:t>
      </w:r>
      <w:r>
        <w:rPr>
          <w:rFonts w:ascii="Book Antiqua" w:eastAsia="Book Antiqua" w:hAnsi="Book Antiqua" w:cs="Book Antiqua"/>
          <w:b/>
        </w:rPr>
        <w:t xml:space="preserve">Gözlem eğitimlerini tamamlamış ve başarmış olmak Dönem </w:t>
      </w:r>
      <w:proofErr w:type="spellStart"/>
      <w:r>
        <w:rPr>
          <w:rFonts w:ascii="Book Antiqua" w:eastAsia="Book Antiqua" w:hAnsi="Book Antiqua" w:cs="Book Antiqua"/>
          <w:b/>
        </w:rPr>
        <w:t>IV’e</w:t>
      </w:r>
      <w:proofErr w:type="spellEnd"/>
      <w:r>
        <w:rPr>
          <w:rFonts w:ascii="Book Antiqua" w:eastAsia="Book Antiqua" w:hAnsi="Book Antiqua" w:cs="Book Antiqua"/>
          <w:b/>
        </w:rPr>
        <w:t xml:space="preserve"> başlamak için ön koşuldur.</w:t>
      </w:r>
    </w:p>
    <w:p w:rsidR="00A92E14" w:rsidRDefault="00705A97">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 xml:space="preserve">Türkçe Tıp Programı Dönem 4’e Geçmeden Başarılması Gereken Dersler: Yabancı Dil (İngilizce-Almanca-Fransızca) 1-2-3-4, Atatürk İlkeleri ve İnkılap Tarihi 1-2, Türk Dili 1-2, Temel Bilgi Teknolojisi Kullanımı, Dönem 1 seçmeli dersi, Zorunlu Gözlem Eğitimi 1-2 (Öğrenci Bilgi Sisteminden kayıt yaptırıp düzenli aralıklarla başarılı olma durumunuz kontrol ediniz.) </w:t>
      </w:r>
    </w:p>
    <w:p w:rsidR="00A92E14" w:rsidRDefault="00705A97">
      <w:pPr>
        <w:numPr>
          <w:ilvl w:val="0"/>
          <w:numId w:val="9"/>
        </w:numPr>
        <w:spacing w:after="0" w:line="360" w:lineRule="auto"/>
        <w:jc w:val="both"/>
        <w:rPr>
          <w:rFonts w:ascii="Book Antiqua" w:eastAsia="Book Antiqua" w:hAnsi="Book Antiqua" w:cs="Book Antiqua"/>
        </w:rPr>
      </w:pPr>
      <w:r>
        <w:rPr>
          <w:rFonts w:ascii="Book Antiqua" w:eastAsia="Book Antiqua" w:hAnsi="Book Antiqua" w:cs="Book Antiqua"/>
        </w:rPr>
        <w:t xml:space="preserve">Ortak Zorunlu Dersler ve Seçmeli Derslere Kayıt: Öğrenciler bu derslere kayıtlarını öğrenci bilgi sistemi üzerinden kendileri yapmak zorunda olup, düzenli olarak öğrenci bilgi sisteminden başarmak zorunda olduğunuz tüm dersleri her hafta en az 1 kez öğrenci bilgi sistemine </w:t>
      </w:r>
      <w:proofErr w:type="gramStart"/>
      <w:r>
        <w:rPr>
          <w:rFonts w:ascii="Book Antiqua" w:eastAsia="Book Antiqua" w:hAnsi="Book Antiqua" w:cs="Book Antiqua"/>
        </w:rPr>
        <w:t>girerek  takip</w:t>
      </w:r>
      <w:proofErr w:type="gramEnd"/>
      <w:r>
        <w:rPr>
          <w:rFonts w:ascii="Book Antiqua" w:eastAsia="Book Antiqua" w:hAnsi="Book Antiqua" w:cs="Book Antiqua"/>
        </w:rPr>
        <w:t xml:space="preserve"> edin.</w:t>
      </w:r>
    </w:p>
    <w:p w:rsidR="00A92E14" w:rsidRDefault="00A92E14">
      <w:pPr>
        <w:spacing w:after="0" w:line="360" w:lineRule="auto"/>
        <w:jc w:val="both"/>
        <w:rPr>
          <w:rFonts w:ascii="Book Antiqua" w:eastAsia="Book Antiqua" w:hAnsi="Book Antiqua" w:cs="Book Antiqua"/>
        </w:rPr>
      </w:pPr>
    </w:p>
    <w:p w:rsidR="00A92E14" w:rsidRDefault="00705A97">
      <w:pPr>
        <w:spacing w:after="0" w:line="360" w:lineRule="auto"/>
        <w:jc w:val="both"/>
        <w:rPr>
          <w:rFonts w:ascii="Book Antiqua" w:eastAsia="Book Antiqua" w:hAnsi="Book Antiqua" w:cs="Book Antiqua"/>
        </w:rPr>
      </w:pPr>
      <w:r>
        <w:rPr>
          <w:rFonts w:ascii="Book Antiqua" w:eastAsia="Book Antiqua" w:hAnsi="Book Antiqua" w:cs="Book Antiqua"/>
          <w:b/>
        </w:rPr>
        <w:t>Sorumluluk Reddi:</w:t>
      </w:r>
      <w:r>
        <w:rPr>
          <w:rFonts w:ascii="Book Antiqua" w:eastAsia="Book Antiqua" w:hAnsi="Book Antiqua" w:cs="Book Antiqua"/>
        </w:rPr>
        <w:t xml:space="preserve"> </w:t>
      </w:r>
    </w:p>
    <w:p w:rsidR="00A92E14" w:rsidRDefault="00705A97">
      <w:pPr>
        <w:spacing w:after="0" w:line="360" w:lineRule="auto"/>
        <w:jc w:val="both"/>
        <w:rPr>
          <w:rFonts w:ascii="Cambria" w:eastAsia="Cambria" w:hAnsi="Cambria" w:cs="Cambria"/>
          <w:sz w:val="20"/>
          <w:szCs w:val="20"/>
        </w:rPr>
      </w:pPr>
      <w:r>
        <w:rPr>
          <w:rFonts w:ascii="Book Antiqua" w:eastAsia="Book Antiqua" w:hAnsi="Book Antiqua" w:cs="Book Antiqua"/>
        </w:rPr>
        <w:t xml:space="preserve">Yukarıdaki rehberde verilen bilgiler sadece öğrencileri bilgilendirmek içindir ve herhangi bir yasal statüye sahip değildir. </w:t>
      </w:r>
      <w:r>
        <w:rPr>
          <w:rFonts w:ascii="Book Antiqua" w:eastAsia="Book Antiqua" w:hAnsi="Book Antiqua" w:cs="Book Antiqua"/>
          <w:b/>
          <w:i/>
        </w:rPr>
        <w:t xml:space="preserve">Derslerin isimleri, kodları, yasal mevzuat, koordinatörler kurulu, dönem koordinatörlüğü kararları ve benzeri nedenlerle </w:t>
      </w:r>
      <w:r>
        <w:rPr>
          <w:rFonts w:ascii="Book Antiqua" w:eastAsia="Book Antiqua" w:hAnsi="Book Antiqua" w:cs="Book Antiqua"/>
        </w:rPr>
        <w:t>zamanla değişiklikler olabileceğini unutmayın.</w:t>
      </w:r>
    </w:p>
    <w:sectPr w:rsidR="00A92E14">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D6C" w:rsidRDefault="00651D6C">
      <w:pPr>
        <w:spacing w:after="0" w:line="240" w:lineRule="auto"/>
      </w:pPr>
      <w:r>
        <w:separator/>
      </w:r>
    </w:p>
  </w:endnote>
  <w:endnote w:type="continuationSeparator" w:id="0">
    <w:p w:rsidR="00651D6C" w:rsidRDefault="0065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Noto Sans Symbols">
    <w:charset w:val="00"/>
    <w:family w:val="auto"/>
    <w:pitch w:val="default"/>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D6C" w:rsidRDefault="00651D6C">
      <w:pPr>
        <w:spacing w:after="0" w:line="240" w:lineRule="auto"/>
      </w:pPr>
      <w:r>
        <w:separator/>
      </w:r>
    </w:p>
  </w:footnote>
  <w:footnote w:type="continuationSeparator" w:id="0">
    <w:p w:rsidR="00651D6C" w:rsidRDefault="0065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14" w:rsidRDefault="00705A97">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84BD7">
      <w:rPr>
        <w:noProof/>
        <w:color w:val="000000"/>
        <w:sz w:val="20"/>
        <w:szCs w:val="20"/>
      </w:rPr>
      <w:t>1</w:t>
    </w:r>
    <w:r>
      <w:rPr>
        <w:color w:val="000000"/>
        <w:sz w:val="20"/>
        <w:szCs w:val="20"/>
      </w:rPr>
      <w:fldChar w:fldCharType="end"/>
    </w:r>
  </w:p>
  <w:p w:rsidR="00A92E14" w:rsidRDefault="00A92E14">
    <w:pPr>
      <w:pBdr>
        <w:top w:val="nil"/>
        <w:left w:val="nil"/>
        <w:bottom w:val="nil"/>
        <w:right w:val="nil"/>
        <w:between w:val="nil"/>
      </w:pBdr>
      <w:tabs>
        <w:tab w:val="center" w:pos="4536"/>
        <w:tab w:val="right" w:pos="9072"/>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6A3"/>
    <w:multiLevelType w:val="multilevel"/>
    <w:tmpl w:val="01BA8F46"/>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 w15:restartNumberingAfterBreak="0">
    <w:nsid w:val="02A81D7D"/>
    <w:multiLevelType w:val="multilevel"/>
    <w:tmpl w:val="08E221DC"/>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2" w15:restartNumberingAfterBreak="0">
    <w:nsid w:val="02EA0AFE"/>
    <w:multiLevelType w:val="multilevel"/>
    <w:tmpl w:val="E9EC88E8"/>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3" w15:restartNumberingAfterBreak="0">
    <w:nsid w:val="17A72683"/>
    <w:multiLevelType w:val="multilevel"/>
    <w:tmpl w:val="38928D7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6374FC5"/>
    <w:multiLevelType w:val="multilevel"/>
    <w:tmpl w:val="F072FCD4"/>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5" w15:restartNumberingAfterBreak="0">
    <w:nsid w:val="2D5D02C9"/>
    <w:multiLevelType w:val="multilevel"/>
    <w:tmpl w:val="31DE5C58"/>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6" w15:restartNumberingAfterBreak="0">
    <w:nsid w:val="40024A6E"/>
    <w:multiLevelType w:val="multilevel"/>
    <w:tmpl w:val="448C1AD0"/>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7" w15:restartNumberingAfterBreak="0">
    <w:nsid w:val="42D47B69"/>
    <w:multiLevelType w:val="multilevel"/>
    <w:tmpl w:val="7600620C"/>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8" w15:restartNumberingAfterBreak="0">
    <w:nsid w:val="625A56C6"/>
    <w:multiLevelType w:val="multilevel"/>
    <w:tmpl w:val="83A6EA10"/>
    <w:lvl w:ilvl="0">
      <w:start w:val="1"/>
      <w:numFmt w:val="decimal"/>
      <w:lvlText w:val="%1."/>
      <w:lvlJc w:val="left"/>
      <w:pPr>
        <w:ind w:left="393"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650C4172"/>
    <w:multiLevelType w:val="multilevel"/>
    <w:tmpl w:val="088AEE1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6F06093F"/>
    <w:multiLevelType w:val="multilevel"/>
    <w:tmpl w:val="D194CA30"/>
    <w:lvl w:ilvl="0">
      <w:start w:val="1"/>
      <w:numFmt w:val="decimal"/>
      <w:lvlText w:val="%1."/>
      <w:lvlJc w:val="left"/>
      <w:pPr>
        <w:ind w:left="360" w:hanging="360"/>
      </w:pPr>
      <w:rPr>
        <w:vertAlign w:val="baseline"/>
      </w:rPr>
    </w:lvl>
    <w:lvl w:ilvl="1">
      <w:numFmt w:val="bullet"/>
      <w:lvlText w:val="-"/>
      <w:lvlJc w:val="left"/>
      <w:pPr>
        <w:ind w:left="1431" w:hanging="711"/>
      </w:pPr>
      <w:rPr>
        <w:rFonts w:ascii="Book Antiqua" w:eastAsia="Book Antiqua" w:hAnsi="Book Antiqua" w:cs="Book Antiqua"/>
        <w:vertAlign w:val="baseline"/>
      </w:rPr>
    </w:lvl>
    <w:lvl w:ilvl="2">
      <w:numFmt w:val="bullet"/>
      <w:lvlText w:val="■"/>
      <w:lvlJc w:val="left"/>
      <w:pPr>
        <w:ind w:left="2331" w:hanging="711"/>
      </w:pPr>
      <w:rPr>
        <w:rFonts w:ascii="Noto Sans Symbols" w:eastAsia="Noto Sans Symbols" w:hAnsi="Noto Sans Symbols" w:cs="Noto Sans Symbols"/>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6FD6248F"/>
    <w:multiLevelType w:val="multilevel"/>
    <w:tmpl w:val="95F662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1A33F48"/>
    <w:multiLevelType w:val="multilevel"/>
    <w:tmpl w:val="B6CA0846"/>
    <w:lvl w:ilvl="0">
      <w:start w:val="1"/>
      <w:numFmt w:val="decimal"/>
      <w:lvlText w:val="%1."/>
      <w:lvlJc w:val="left"/>
      <w:pPr>
        <w:ind w:left="393" w:hanging="360"/>
      </w:pPr>
      <w:rPr>
        <w:vertAlign w:val="baseline"/>
      </w:rPr>
    </w:lvl>
    <w:lvl w:ilvl="1">
      <w:numFmt w:val="bullet"/>
      <w:lvlText w:val="•"/>
      <w:lvlJc w:val="left"/>
      <w:pPr>
        <w:ind w:left="1464" w:hanging="710"/>
      </w:pPr>
      <w:rPr>
        <w:rFonts w:ascii="Calibri" w:eastAsia="Calibri" w:hAnsi="Calibri" w:cs="Calibri"/>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abstractNum w:abstractNumId="13" w15:restartNumberingAfterBreak="0">
    <w:nsid w:val="755503D1"/>
    <w:multiLevelType w:val="multilevel"/>
    <w:tmpl w:val="4760A5D6"/>
    <w:lvl w:ilvl="0">
      <w:start w:val="1"/>
      <w:numFmt w:val="decimal"/>
      <w:lvlText w:val="%1."/>
      <w:lvlJc w:val="left"/>
      <w:pPr>
        <w:ind w:left="360" w:hanging="360"/>
      </w:pPr>
      <w:rPr>
        <w:vertAlign w:val="baseline"/>
      </w:rPr>
    </w:lvl>
    <w:lvl w:ilvl="1">
      <w:numFmt w:val="bullet"/>
      <w:lvlText w:val="-"/>
      <w:lvlJc w:val="left"/>
      <w:pPr>
        <w:ind w:left="1431" w:hanging="711"/>
      </w:pPr>
      <w:rPr>
        <w:rFonts w:ascii="Book Antiqua" w:eastAsia="Book Antiqua" w:hAnsi="Book Antiqua" w:cs="Book Antiqua"/>
        <w:vertAlign w:val="baseline"/>
      </w:rPr>
    </w:lvl>
    <w:lvl w:ilvl="2">
      <w:numFmt w:val="bullet"/>
      <w:lvlText w:val="■"/>
      <w:lvlJc w:val="left"/>
      <w:pPr>
        <w:ind w:left="2331" w:hanging="711"/>
      </w:pPr>
      <w:rPr>
        <w:rFonts w:ascii="Noto Sans Symbols" w:eastAsia="Noto Sans Symbols" w:hAnsi="Noto Sans Symbols" w:cs="Noto Sans Symbols"/>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4" w15:restartNumberingAfterBreak="0">
    <w:nsid w:val="79980B66"/>
    <w:multiLevelType w:val="multilevel"/>
    <w:tmpl w:val="F7F28864"/>
    <w:lvl w:ilvl="0">
      <w:start w:val="1"/>
      <w:numFmt w:val="decimal"/>
      <w:lvlText w:val="%1."/>
      <w:lvlJc w:val="left"/>
      <w:pPr>
        <w:ind w:left="393" w:hanging="360"/>
      </w:pPr>
      <w:rPr>
        <w:vertAlign w:val="baseline"/>
      </w:rPr>
    </w:lvl>
    <w:lvl w:ilvl="1">
      <w:start w:val="1"/>
      <w:numFmt w:val="lowerLetter"/>
      <w:lvlText w:val="%2."/>
      <w:lvlJc w:val="left"/>
      <w:pPr>
        <w:ind w:left="1113" w:hanging="360"/>
      </w:pPr>
      <w:rPr>
        <w:vertAlign w:val="baseline"/>
      </w:rPr>
    </w:lvl>
    <w:lvl w:ilvl="2">
      <w:start w:val="1"/>
      <w:numFmt w:val="lowerRoman"/>
      <w:lvlText w:val="%3."/>
      <w:lvlJc w:val="right"/>
      <w:pPr>
        <w:ind w:left="1833" w:hanging="180"/>
      </w:pPr>
      <w:rPr>
        <w:vertAlign w:val="baseline"/>
      </w:rPr>
    </w:lvl>
    <w:lvl w:ilvl="3">
      <w:start w:val="1"/>
      <w:numFmt w:val="decimal"/>
      <w:lvlText w:val="%4."/>
      <w:lvlJc w:val="left"/>
      <w:pPr>
        <w:ind w:left="2553" w:hanging="360"/>
      </w:pPr>
      <w:rPr>
        <w:vertAlign w:val="baseline"/>
      </w:rPr>
    </w:lvl>
    <w:lvl w:ilvl="4">
      <w:start w:val="1"/>
      <w:numFmt w:val="lowerLetter"/>
      <w:lvlText w:val="%5."/>
      <w:lvlJc w:val="left"/>
      <w:pPr>
        <w:ind w:left="3273" w:hanging="360"/>
      </w:pPr>
      <w:rPr>
        <w:vertAlign w:val="baseline"/>
      </w:rPr>
    </w:lvl>
    <w:lvl w:ilvl="5">
      <w:start w:val="1"/>
      <w:numFmt w:val="lowerRoman"/>
      <w:lvlText w:val="%6."/>
      <w:lvlJc w:val="right"/>
      <w:pPr>
        <w:ind w:left="3993" w:hanging="180"/>
      </w:pPr>
      <w:rPr>
        <w:vertAlign w:val="baseline"/>
      </w:rPr>
    </w:lvl>
    <w:lvl w:ilvl="6">
      <w:start w:val="1"/>
      <w:numFmt w:val="decimal"/>
      <w:lvlText w:val="%7."/>
      <w:lvlJc w:val="left"/>
      <w:pPr>
        <w:ind w:left="4713" w:hanging="360"/>
      </w:pPr>
      <w:rPr>
        <w:vertAlign w:val="baseline"/>
      </w:rPr>
    </w:lvl>
    <w:lvl w:ilvl="7">
      <w:start w:val="1"/>
      <w:numFmt w:val="lowerLetter"/>
      <w:lvlText w:val="%8."/>
      <w:lvlJc w:val="left"/>
      <w:pPr>
        <w:ind w:left="5433" w:hanging="360"/>
      </w:pPr>
      <w:rPr>
        <w:vertAlign w:val="baseline"/>
      </w:rPr>
    </w:lvl>
    <w:lvl w:ilvl="8">
      <w:start w:val="1"/>
      <w:numFmt w:val="lowerRoman"/>
      <w:lvlText w:val="%9."/>
      <w:lvlJc w:val="right"/>
      <w:pPr>
        <w:ind w:left="6153" w:hanging="180"/>
      </w:pPr>
      <w:rPr>
        <w:vertAlign w:val="baseline"/>
      </w:rPr>
    </w:lvl>
  </w:abstractNum>
  <w:num w:numId="1">
    <w:abstractNumId w:val="1"/>
  </w:num>
  <w:num w:numId="2">
    <w:abstractNumId w:val="6"/>
  </w:num>
  <w:num w:numId="3">
    <w:abstractNumId w:val="0"/>
  </w:num>
  <w:num w:numId="4">
    <w:abstractNumId w:val="11"/>
  </w:num>
  <w:num w:numId="5">
    <w:abstractNumId w:val="5"/>
  </w:num>
  <w:num w:numId="6">
    <w:abstractNumId w:val="14"/>
  </w:num>
  <w:num w:numId="7">
    <w:abstractNumId w:val="8"/>
  </w:num>
  <w:num w:numId="8">
    <w:abstractNumId w:val="3"/>
  </w:num>
  <w:num w:numId="9">
    <w:abstractNumId w:val="12"/>
  </w:num>
  <w:num w:numId="10">
    <w:abstractNumId w:val="13"/>
  </w:num>
  <w:num w:numId="11">
    <w:abstractNumId w:val="7"/>
  </w:num>
  <w:num w:numId="12">
    <w:abstractNumId w:val="10"/>
  </w:num>
  <w:num w:numId="13">
    <w:abstractNumId w:val="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E14"/>
    <w:rsid w:val="00630FFC"/>
    <w:rsid w:val="00651D6C"/>
    <w:rsid w:val="00684BD7"/>
    <w:rsid w:val="00705A97"/>
    <w:rsid w:val="00A92E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3C10"/>
  <w15:docId w15:val="{2F5ACA50-CA36-400D-88BB-DD2FE1C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0D37F1"/>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p.mu.edu.tr/tr/ilgili-mevzuat-6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9IzTfRv2BLDpct4F8KAarw3dA==">CgMxLjAyCGguZ2pkZ3hzMgloLjMwajB6bGwyCGgudHlqY3d0MgloLjJldDkycDAyCWguMWZvYjl0ZTIJaC4zem55c2g3OAByITFNSjBEU3FGNGFhTWJudU9JNFgycFlWNHNmMlJLRkhtNA==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4789</Words>
  <Characters>27301</Characters>
  <Application>Microsoft Office Word</Application>
  <DocSecurity>0</DocSecurity>
  <Lines>227</Lines>
  <Paragraphs>64</Paragraphs>
  <ScaleCrop>false</ScaleCrop>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Ercan SARUHAN</cp:lastModifiedBy>
  <cp:revision>3</cp:revision>
  <dcterms:created xsi:type="dcterms:W3CDTF">2024-09-19T14:13:00Z</dcterms:created>
  <dcterms:modified xsi:type="dcterms:W3CDTF">2024-11-01T11:59:00Z</dcterms:modified>
</cp:coreProperties>
</file>